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LGBTQIA+ Guide to York</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York has a diverse and active LGBTQ+ scene! We are some of the groups in the city that work together to help LGBTQ+ people find community. By promoting each other’s work, we try to maximise awareness of all the opportunities in our city. We hope that this small guide to shops, groups, and nightlife will help you find activities, friends, and support across York. </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Note that this guide was last updated in December 2025 so the groups and activities might have changed. Since we are not responsible for events or groups outside our control, we urge you to contact the organisations, businesses, or groups who are managing these activities. If we’ve left anyone out let us know so we can keep growing the list! Email York LGBT Forum: enquiries@yorklgbtforum.org</w:t>
      </w:r>
    </w:p>
    <w:p w:rsidR="00000000" w:rsidDel="00000000" w:rsidP="00000000" w:rsidRDefault="00000000" w:rsidRPr="00000000" w14:paraId="00000006">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Contents</w:t>
      </w:r>
    </w:p>
    <w:p w:rsidR="00000000" w:rsidDel="00000000" w:rsidP="00000000" w:rsidRDefault="00000000" w:rsidRPr="00000000" w14:paraId="00000008">
      <w:pPr>
        <w:tabs>
          <w:tab w:val="left" w:leader="none" w:pos="4395"/>
        </w:tabs>
        <w:spacing w:line="360" w:lineRule="auto"/>
        <w:rPr>
          <w:b w:val="1"/>
          <w:bCs w:val="1"/>
        </w:rPr>
      </w:pPr>
      <w:r w:rsidDel="00000000" w:rsidR="00000000" w:rsidRPr="00000000">
        <w:rPr>
          <w:rtl w:val="0"/>
        </w:rPr>
      </w:r>
    </w:p>
    <w:sdt>
      <w:sdtPr>
        <w:id w:val="1474960630"/>
        <w:docPartObj>
          <w:docPartGallery w:val="Table of Contents"/>
          <w:docPartUnique w:val="1"/>
        </w:docPartObj>
      </w:sdtPr>
      <w:sdtContent>
        <w:p w:rsidR="00000000" w:rsidDel="00000000" w:rsidP="00000000" w:rsidRDefault="00000000" w:rsidRPr="00000000" w14:paraId="00000009">
          <w:pPr>
            <w:widowControl w:val="0"/>
            <w:tabs>
              <w:tab w:val="right" w:leader="dot" w:pos="12000"/>
            </w:tabs>
            <w:spacing w:after="0" w:before="60" w:line="3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1,2,Heading 2,3,Heading 4,4,Heading 5,5,Heading 6,6,"</w:instrText>
            <w:fldChar w:fldCharType="separate"/>
          </w:r>
          <w:hyperlink w:anchor="_9kndwrcxhnc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Registered Charities and Community-Based Organisations</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3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i5wnwo4vnjw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York LGBT Forum</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3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wiry7a7s2q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GeneraTe</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3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l6peqasrjr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York Pride</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3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uj6tyhx9b1k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Time to be Out</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3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rzm16970c7r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Queer Arts</w:t>
              <w:tab/>
              <w:t xml:space="preserve">9</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360" w:lineRule="auto"/>
            <w:ind w:left="720" w:firstLine="0"/>
            <w:rPr>
              <w:rFonts w:ascii="Arial" w:cs="Arial" w:eastAsia="Arial" w:hAnsi="Arial"/>
              <w:b w:val="1"/>
              <w:bCs w:val="1"/>
            </w:rPr>
          </w:pPr>
          <w:hyperlink w:anchor="_5isffit4n97r">
            <w:r w:rsidDel="00000000" w:rsidR="00000000" w:rsidRPr="00000000">
              <w:rPr>
                <w:rFonts w:ascii="Arial" w:cs="Arial" w:eastAsia="Arial" w:hAnsi="Arial"/>
                <w:b w:val="1"/>
                <w:bCs w:val="1"/>
                <w:rtl w:val="0"/>
              </w:rPr>
              <w:t xml:space="preserve">Over the Rainbow Café</w:t>
              <w:tab/>
            </w:r>
          </w:hyperlink>
          <w:r w:rsidDel="00000000" w:rsidR="00000000" w:rsidRPr="00000000">
            <w:rPr>
              <w:rFonts w:ascii="Arial" w:cs="Arial" w:eastAsia="Arial" w:hAnsi="Arial"/>
              <w:b w:val="1"/>
              <w:bCs w:val="1"/>
              <w:rtl w:val="0"/>
            </w:rPr>
            <w:t xml:space="preserve">11</w:t>
          </w:r>
        </w:p>
        <w:p w:rsidR="00000000" w:rsidDel="00000000" w:rsidP="00000000" w:rsidRDefault="00000000" w:rsidRPr="00000000" w14:paraId="00000010">
          <w:pPr>
            <w:widowControl w:val="0"/>
            <w:tabs>
              <w:tab w:val="right" w:leader="dot" w:pos="12000"/>
            </w:tabs>
            <w:spacing w:after="0" w:before="60" w:line="360" w:lineRule="auto"/>
            <w:ind w:left="360" w:firstLine="0"/>
            <w:rPr>
              <w:rFonts w:ascii="Arial" w:cs="Arial" w:eastAsia="Arial" w:hAnsi="Arial"/>
              <w:b w:val="1"/>
              <w:bCs w:val="1"/>
              <w:i w:val="0"/>
              <w:iCs w:val="0"/>
              <w:smallCaps w:val="0"/>
              <w:strike w:val="0"/>
              <w:color w:val="000000"/>
              <w:sz w:val="22"/>
              <w:szCs w:val="22"/>
              <w:u w:val="none"/>
              <w:shd w:fill="auto" w:val="clear"/>
              <w:vertAlign w:val="baseline"/>
            </w:rPr>
          </w:pPr>
          <w:hyperlink w:anchor="_qecraxkje21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LGBTQIA+ Businesses</w:t>
              <w:tab/>
              <w:t xml:space="preserve">1</w:t>
            </w:r>
          </w:hyperlink>
          <w:r w:rsidDel="00000000" w:rsidR="00000000" w:rsidRPr="00000000">
            <w:rPr>
              <w:rFonts w:ascii="Arial" w:cs="Arial" w:eastAsia="Arial" w:hAnsi="Arial"/>
              <w:b w:val="1"/>
              <w:bCs w:val="1"/>
              <w:rtl w:val="0"/>
            </w:rPr>
            <w:t xml:space="preserve">2</w:t>
          </w:r>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360" w:lineRule="auto"/>
            <w:ind w:left="720" w:firstLine="0"/>
            <w:rPr>
              <w:rFonts w:ascii="Arial" w:cs="Arial" w:eastAsia="Arial" w:hAnsi="Arial"/>
              <w:b w:val="1"/>
              <w:bCs w:val="1"/>
              <w:i w:val="0"/>
              <w:iCs w:val="0"/>
              <w:smallCaps w:val="0"/>
              <w:strike w:val="0"/>
              <w:color w:val="000000"/>
              <w:sz w:val="22"/>
              <w:szCs w:val="22"/>
              <w:u w:val="none"/>
              <w:shd w:fill="auto" w:val="clear"/>
              <w:vertAlign w:val="baseline"/>
            </w:rPr>
          </w:pPr>
          <w:hyperlink w:anchor="_gptmyenv572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Portal Bookshop</w:t>
              <w:tab/>
              <w:t xml:space="preserve">13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360" w:lineRule="auto"/>
            <w:ind w:left="720" w:firstLine="0"/>
            <w:rPr>
              <w:rFonts w:ascii="Arial" w:cs="Arial" w:eastAsia="Arial" w:hAnsi="Arial"/>
              <w:b w:val="1"/>
              <w:bCs w:val="1"/>
            </w:rPr>
          </w:pPr>
          <w:r w:rsidDel="00000000" w:rsidR="00000000" w:rsidRPr="00000000">
            <w:rPr>
              <w:rFonts w:ascii="Arial" w:cs="Arial" w:eastAsia="Arial" w:hAnsi="Arial"/>
              <w:b w:val="1"/>
              <w:bCs w:val="1"/>
              <w:rtl w:val="0"/>
            </w:rPr>
            <w:t xml:space="preserve">Queer Affaire</w:t>
          </w:r>
          <w:hyperlink w:anchor="_14ewuhf4zlum">
            <w:r w:rsidDel="00000000" w:rsidR="00000000" w:rsidRPr="00000000">
              <w:rPr>
                <w:rFonts w:ascii="Arial" w:cs="Arial" w:eastAsia="Arial" w:hAnsi="Arial"/>
                <w:b w:val="1"/>
                <w:bCs w:val="1"/>
                <w:rtl w:val="0"/>
              </w:rPr>
              <w:tab/>
              <w:t xml:space="preserve">14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3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3u1wckqhci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Accessibility of Venues</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spacing w:line="36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pStyle w:val="Heading1"/>
        <w:spacing w:after="120" w:lineRule="auto"/>
        <w:rPr>
          <w:rFonts w:ascii="Arial" w:cs="Arial" w:eastAsia="Arial" w:hAnsi="Arial"/>
          <w:b w:val="1"/>
          <w:bCs w:val="1"/>
          <w:color w:val="000000"/>
        </w:rPr>
      </w:pPr>
      <w:bookmarkStart w:colFirst="0" w:colLast="0" w:name="_g1zmcby7tyyh" w:id="0"/>
      <w:bookmarkEnd w:id="0"/>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120" w:lineRule="auto"/>
        <w:rPr>
          <w:rFonts w:ascii="Arial" w:cs="Arial" w:eastAsia="Arial" w:hAnsi="Arial"/>
          <w:b w:val="1"/>
          <w:bCs w:val="1"/>
          <w:color w:val="000000"/>
        </w:rPr>
      </w:pPr>
      <w:bookmarkStart w:colFirst="0" w:colLast="0" w:name="_9kndwrcxhncf" w:id="1"/>
      <w:bookmarkEnd w:id="1"/>
      <w:r w:rsidDel="00000000" w:rsidR="00000000" w:rsidRPr="00000000">
        <w:rPr>
          <w:rFonts w:ascii="Arial" w:cs="Arial" w:eastAsia="Arial" w:hAnsi="Arial"/>
          <w:b w:val="1"/>
          <w:bCs w:val="1"/>
          <w:color w:val="000000"/>
          <w:rtl w:val="0"/>
        </w:rPr>
        <w:t xml:space="preserve">York’s Queer Community</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York has all kinds of non-profit groups offering our LGBTQIA+ community different events, activities, services and support.</w:t>
      </w:r>
    </w:p>
    <w:p w:rsidR="00000000" w:rsidDel="00000000" w:rsidP="00000000" w:rsidRDefault="00000000" w:rsidRPr="00000000" w14:paraId="00000018">
      <w:pPr>
        <w:pStyle w:val="Heading2"/>
        <w:spacing w:after="120" w:before="0" w:lineRule="auto"/>
        <w:rPr>
          <w:rFonts w:ascii="Arial" w:cs="Arial" w:eastAsia="Arial" w:hAnsi="Arial"/>
          <w:sz w:val="24"/>
          <w:szCs w:val="24"/>
        </w:rPr>
      </w:pPr>
      <w:bookmarkStart w:colFirst="0" w:colLast="0" w:name="_g7jtjq9ba817" w:id="2"/>
      <w:bookmarkEnd w:id="2"/>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spacing w:after="120" w:before="0" w:lineRule="auto"/>
        <w:rPr>
          <w:rFonts w:ascii="Arial" w:cs="Arial" w:eastAsia="Arial" w:hAnsi="Arial"/>
          <w:b w:val="1"/>
          <w:bCs w:val="1"/>
          <w:color w:val="000000"/>
          <w:sz w:val="28"/>
          <w:szCs w:val="28"/>
        </w:rPr>
      </w:pPr>
      <w:bookmarkStart w:colFirst="0" w:colLast="0" w:name="_i5wnwo4vnjw3" w:id="3"/>
      <w:bookmarkEnd w:id="3"/>
      <w:hyperlink r:id="rId6">
        <w:r w:rsidDel="00000000" w:rsidR="00000000" w:rsidRPr="00000000">
          <w:rPr>
            <w:rFonts w:ascii="Arial" w:cs="Arial" w:eastAsia="Arial" w:hAnsi="Arial"/>
            <w:b w:val="1"/>
            <w:bCs w:val="1"/>
            <w:color w:val="0563c1"/>
            <w:sz w:val="28"/>
            <w:szCs w:val="28"/>
            <w:u w:val="single"/>
            <w:rtl w:val="0"/>
          </w:rPr>
          <w:t xml:space="preserve">York LGBT Forum</w:t>
        </w:r>
      </w:hyperlink>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The York LGBT Forum (Registered Charity No: 1162234) believes in fostering an inclusive and equal society where barriers don't exist. We strive to improve the social inclusion of LGBT people by promoting awareness and understanding of our community's needs. We actively work to reduce discrimination, fear of crime, and bullying in schools, workplaces, and throughout life.</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We're all about improving well-being and building a strong sense of community. The Forum oversees a variety of activities and support groups for the LGBTQIA+ community in and around York.</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 Activities:</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Weekly Socials: Every Wednesday, 6:00 pm – 8:30 pm at York Travellers Trust (20 Falsgrave Crescent, York, YO30 7AZ). Open to all communities, 18+.</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Trans Social Group: For trans and non-binary people, 18+. This group meets on alternating Thursdays and Wednesdays and sometimes includes creative sessions.</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Northallerton Socials: Meets on the second Monday of each month from 6:00 pm – 8:00 pm at the Golden Lion Hotel (114 High Street, Northallerton, DL7 8PP). Everyone 18+ is welcome.</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Other Socials: Check our Facebook and Instagram page for details on other social events, which are often held at the Spark Community Room (17-21 Piccadilly, York, YO1 9PB</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on any of our groups, you can contact us at enquiries@yorklgbtforum.org or trans@yorklgbtforum.org. You can also find more information on our website www.yorklgbtforum.org.uk </w:t>
      </w:r>
      <w:r w:rsidDel="00000000" w:rsidR="00000000" w:rsidRPr="00000000">
        <w:rPr>
          <w:rtl w:val="0"/>
        </w:rPr>
      </w:r>
    </w:p>
    <w:p w:rsidR="00000000" w:rsidDel="00000000" w:rsidP="00000000" w:rsidRDefault="00000000" w:rsidRPr="00000000" w14:paraId="00000022">
      <w:pPr>
        <w:pStyle w:val="Heading2"/>
        <w:spacing w:after="120" w:before="0" w:lineRule="auto"/>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cqdllvqqibks" w:id="4"/>
      <w:bookmarkEnd w:id="4"/>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spacing w:after="120" w:before="0" w:lineRule="auto"/>
        <w:rPr/>
      </w:pPr>
      <w:bookmarkStart w:colFirst="0" w:colLast="0" w:name="_swiry7a7s2q5" w:id="5"/>
      <w:bookmarkEnd w:id="5"/>
      <w:hyperlink r:id="rId7">
        <w:r w:rsidDel="00000000" w:rsidR="00000000" w:rsidRPr="00000000">
          <w:rPr>
            <w:rFonts w:ascii="Arial" w:cs="Arial" w:eastAsia="Arial" w:hAnsi="Arial"/>
            <w:b w:val="1"/>
            <w:bCs w:val="1"/>
            <w:color w:val="0563c1"/>
            <w:sz w:val="28"/>
            <w:szCs w:val="28"/>
            <w:u w:val="single"/>
            <w:rtl w:val="0"/>
          </w:rPr>
          <w:t xml:space="preserve">GeneraTe</w:t>
        </w:r>
      </w:hyperlink>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Founded in 2011, Generate is a registered charity (No. 1197920) supporting transgender, non-binary, gender-diverse and gender-questioning people in York. Over the years, we’ve expanded our reach to Doncaster and across North Yorkshire, helping both individuals and organisations. At our core, we believe everyone deserves the right to live authentically and to be met with respect, acceptance and love.</w:t>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Our dedicated staff and volunteers provide direct support services that promote wellbeing, build confidence and help people to feel connected within their community. We also provide support to loved ones and work with individuals and organisations, both locally and nationally, to advocate for greater inclusivity for trans communities.</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What We Do</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 Face-to-Face Group: Meets on the 1st Monday of the month in York.</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 Weekly Online Group: Every Tuesday, 7:30pm, via Zoom.</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 Outreach Sessions: Drop-in information every Friday, 2:30 – 4:30pm at Over the Rainbow Café.</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 Counselling: One-to-one sessions, available online or in person.</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 Mentoring: Individual mentoring, online or in person.</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 Activities and Events: A varied monthly programme, from swimming and arts &amp; crafts, to voice coaching and more.</w:t>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Get Involved</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To learn more or join any of our sessions, please visit www.generate.org.uk or email hello@generate.org.uk - we’d love to hear from you!</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If you’re interested in supporting Generate as a volunteer, please email support@generate.org.uk.</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also find us on socials at www.facebook.com/generateyork and </w:t>
      </w:r>
      <w:hyperlink r:id="rId8">
        <w:r w:rsidDel="00000000" w:rsidR="00000000" w:rsidRPr="00000000">
          <w:rPr>
            <w:rFonts w:ascii="Arial" w:cs="Arial" w:eastAsia="Arial" w:hAnsi="Arial"/>
            <w:color w:val="1155cc"/>
            <w:sz w:val="24"/>
            <w:szCs w:val="24"/>
            <w:u w:val="single"/>
            <w:rtl w:val="0"/>
          </w:rPr>
          <w:t xml:space="preserve">www.instagram.com/generateyork</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4">
      <w:pPr>
        <w:pStyle w:val="Heading2"/>
        <w:spacing w:after="120" w:before="0" w:lineRule="auto"/>
        <w:rPr>
          <w:rFonts w:ascii="Arial" w:cs="Arial" w:eastAsia="Arial" w:hAnsi="Arial"/>
          <w:sz w:val="24"/>
          <w:szCs w:val="24"/>
        </w:rPr>
      </w:pPr>
      <w:bookmarkStart w:colFirst="0" w:colLast="0" w:name="_xjtl1mqtxwnf" w:id="6"/>
      <w:bookmarkEnd w:id="6"/>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spacing w:after="120" w:before="0" w:lineRule="auto"/>
        <w:rPr>
          <w:rFonts w:ascii="Arial" w:cs="Arial" w:eastAsia="Arial" w:hAnsi="Arial"/>
          <w:b w:val="1"/>
          <w:bCs w:val="1"/>
          <w:color w:val="000000"/>
          <w:sz w:val="28"/>
          <w:szCs w:val="28"/>
        </w:rPr>
      </w:pPr>
      <w:bookmarkStart w:colFirst="0" w:colLast="0" w:name="_l6peqasrjr3" w:id="7"/>
      <w:bookmarkEnd w:id="7"/>
      <w:hyperlink r:id="rId9">
        <w:r w:rsidDel="00000000" w:rsidR="00000000" w:rsidRPr="00000000">
          <w:rPr>
            <w:rFonts w:ascii="Arial" w:cs="Arial" w:eastAsia="Arial" w:hAnsi="Arial"/>
            <w:b w:val="1"/>
            <w:bCs w:val="1"/>
            <w:color w:val="0563c1"/>
            <w:sz w:val="28"/>
            <w:szCs w:val="28"/>
            <w:u w:val="single"/>
            <w:rtl w:val="0"/>
          </w:rPr>
          <w:t xml:space="preserve">York Pride</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efeff" w:val="clear"/>
        <w:spacing w:after="16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York Pride is a registered charity (No: 1154441) which aims to promote equality, diversity and advances in education, in order to eliminate discrimination against the Lesbian, Gay, Bisexual and Transgender (LGBT+) Community.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efeff" w:val="clear"/>
        <w:spacing w:after="16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York Pride raises awareness of LGBT+ issues by promoting and staging events, taking part in campaigning and commentary in the media, and providing support to other LGBT+ charities and voluntary organisations. Pride also promotes the provision of information, advice and support that celebrates LGBT+ lives and history. It aims for York to be a place where everybody knows that the diversity offered by the LGBT+ community is something to be celebrated and in which LGBT+ people can feel safe and accepted.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efeff" w:val="clear"/>
        <w:spacing w:after="16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summer Pride event, which takes place within a Pride festival week, provides the main platform for a celebration of the diversity of the LGBT+ community in a context of entertainment, inclusivity and fun. The event is a focus for the visibility of the LGBT community in York and provides an opportunity to draw attention to important LGBT issues.</w:t>
      </w:r>
    </w:p>
    <w:p w:rsidR="00000000" w:rsidDel="00000000" w:rsidP="00000000" w:rsidRDefault="00000000" w:rsidRPr="00000000" w14:paraId="00000039">
      <w:pPr>
        <w:rPr/>
      </w:pPr>
      <w:r w:rsidDel="00000000" w:rsidR="00000000" w:rsidRPr="00000000">
        <w:rPr>
          <w:rFonts w:ascii="Arial" w:cs="Arial" w:eastAsia="Arial" w:hAnsi="Arial"/>
          <w:sz w:val="24"/>
          <w:szCs w:val="24"/>
          <w:rtl w:val="0"/>
        </w:rPr>
        <w:t xml:space="preserve">York Pride will take place on Saturday 30th May 2026 at York Racecourse, with the parade starting from York Minster. Check the York Pride website for more details: </w:t>
      </w:r>
      <w:hyperlink r:id="rId10">
        <w:r w:rsidDel="00000000" w:rsidR="00000000" w:rsidRPr="00000000">
          <w:rPr>
            <w:rFonts w:ascii="Arial" w:cs="Arial" w:eastAsia="Arial" w:hAnsi="Arial"/>
            <w:color w:val="000000"/>
            <w:sz w:val="24"/>
            <w:szCs w:val="24"/>
            <w:u w:val="single"/>
            <w:rtl w:val="0"/>
          </w:rPr>
          <w:t xml:space="preserve">https://yorkpride.org.uk/</w:t>
        </w:r>
      </w:hyperlink>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York Pride also hosts different LGBTQ+ events throughout the year, on an ad hoc basis. They run an inclusive bar night called PROUD, hosted at Micklegate social, along with multiple community events across the city. Check out their Instagram @yorkpride for updates and announcements for upcoming events.</w:t>
      </w:r>
    </w:p>
    <w:p w:rsidR="00000000" w:rsidDel="00000000" w:rsidP="00000000" w:rsidRDefault="00000000" w:rsidRPr="00000000" w14:paraId="0000003B">
      <w:pPr>
        <w:pStyle w:val="Heading2"/>
        <w:spacing w:after="120" w:before="0" w:lineRule="auto"/>
        <w:rPr>
          <w:rFonts w:ascii="Arial" w:cs="Arial" w:eastAsia="Arial" w:hAnsi="Arial"/>
          <w:sz w:val="24"/>
          <w:szCs w:val="24"/>
        </w:rPr>
      </w:pPr>
      <w:bookmarkStart w:colFirst="0" w:colLast="0" w:name="_f0rsppa6i0po" w:id="8"/>
      <w:bookmarkEnd w:id="8"/>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2"/>
        <w:spacing w:after="120" w:before="0" w:lineRule="auto"/>
        <w:rPr>
          <w:rFonts w:ascii="Arial" w:cs="Arial" w:eastAsia="Arial" w:hAnsi="Arial"/>
          <w:b w:val="1"/>
          <w:bCs w:val="1"/>
          <w:color w:val="000000"/>
          <w:sz w:val="28"/>
          <w:szCs w:val="28"/>
        </w:rPr>
      </w:pPr>
      <w:bookmarkStart w:colFirst="0" w:colLast="0" w:name="_uj6tyhx9b1ky" w:id="9"/>
      <w:bookmarkEnd w:id="9"/>
      <w:hyperlink r:id="rId11">
        <w:r w:rsidDel="00000000" w:rsidR="00000000" w:rsidRPr="00000000">
          <w:rPr>
            <w:rFonts w:ascii="Arial" w:cs="Arial" w:eastAsia="Arial" w:hAnsi="Arial"/>
            <w:b w:val="1"/>
            <w:bCs w:val="1"/>
            <w:color w:val="0563c1"/>
            <w:sz w:val="28"/>
            <w:szCs w:val="28"/>
            <w:u w:val="single"/>
            <w:rtl w:val="0"/>
          </w:rPr>
          <w:t xml:space="preserve">Time to be Out</w:t>
        </w:r>
      </w:hyperlink>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Time to be Out (Registered Charity No: 1183884) supports people who are refugees and asylum seekers who identify as LGBT. It relieves the needs of those people and assists them to integrate into society, particularly but not exclusively by:</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Providing workshops, advocacy and general support</w:t>
        <w:br w:type="textWrapping"/>
        <w:t xml:space="preserve">• Increasing and co-ordinating opportunities for them to engage with local communities</w:t>
        <w:br w:type="textWrapping"/>
        <w:t xml:space="preserve">• Raising public awareness about their situation.</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More information can be found on their website: </w:t>
      </w:r>
      <w:hyperlink r:id="rId12">
        <w:r w:rsidDel="00000000" w:rsidR="00000000" w:rsidRPr="00000000">
          <w:rPr>
            <w:rFonts w:ascii="Arial" w:cs="Arial" w:eastAsia="Arial" w:hAnsi="Arial"/>
            <w:color w:val="000000"/>
            <w:sz w:val="24"/>
            <w:szCs w:val="24"/>
            <w:u w:val="single"/>
            <w:rtl w:val="0"/>
          </w:rPr>
          <w:t xml:space="preserve">www.timetobeout.org.uk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0">
      <w:pPr>
        <w:pStyle w:val="Heading2"/>
        <w:spacing w:after="120" w:before="0" w:lineRule="auto"/>
        <w:rPr>
          <w:rFonts w:ascii="Arial" w:cs="Arial" w:eastAsia="Arial" w:hAnsi="Arial"/>
          <w:sz w:val="24"/>
          <w:szCs w:val="24"/>
        </w:rPr>
      </w:pPr>
      <w:bookmarkStart w:colFirst="0" w:colLast="0" w:name="_f92u18ekhdat" w:id="10"/>
      <w:bookmarkEnd w:id="10"/>
      <w:r w:rsidDel="00000000" w:rsidR="00000000" w:rsidRPr="00000000">
        <w:rPr>
          <w:rtl w:val="0"/>
        </w:rPr>
      </w:r>
    </w:p>
    <w:p w:rsidR="00000000" w:rsidDel="00000000" w:rsidP="00000000" w:rsidRDefault="00000000" w:rsidRPr="00000000" w14:paraId="00000041">
      <w:pPr>
        <w:pStyle w:val="Heading2"/>
        <w:spacing w:after="120" w:before="0" w:lineRule="auto"/>
        <w:rPr>
          <w:rFonts w:ascii="Arial" w:cs="Arial" w:eastAsia="Arial" w:hAnsi="Arial"/>
          <w:sz w:val="24"/>
          <w:szCs w:val="24"/>
        </w:rPr>
      </w:pPr>
      <w:bookmarkStart w:colFirst="0" w:colLast="0" w:name="_d7x38zos14lj" w:id="11"/>
      <w:bookmarkEnd w:id="11"/>
      <w:r w:rsidDel="00000000" w:rsidR="00000000" w:rsidRPr="00000000">
        <w:rPr>
          <w:rtl w:val="0"/>
        </w:rPr>
      </w:r>
    </w:p>
    <w:p w:rsidR="00000000" w:rsidDel="00000000" w:rsidP="00000000" w:rsidRDefault="00000000" w:rsidRPr="00000000" w14:paraId="00000042">
      <w:pPr>
        <w:pStyle w:val="Heading2"/>
        <w:spacing w:after="120" w:before="0" w:lineRule="auto"/>
        <w:rPr>
          <w:rFonts w:ascii="Arial" w:cs="Arial" w:eastAsia="Arial" w:hAnsi="Arial"/>
          <w:sz w:val="24"/>
          <w:szCs w:val="24"/>
        </w:rPr>
      </w:pPr>
      <w:bookmarkStart w:colFirst="0" w:colLast="0" w:name="_cbms0njykwh3" w:id="12"/>
      <w:bookmarkEnd w:id="12"/>
      <w:r w:rsidDel="00000000" w:rsidR="00000000" w:rsidRPr="00000000">
        <w:rPr>
          <w:rtl w:val="0"/>
        </w:rPr>
      </w:r>
    </w:p>
    <w:p w:rsidR="00000000" w:rsidDel="00000000" w:rsidP="00000000" w:rsidRDefault="00000000" w:rsidRPr="00000000" w14:paraId="00000043">
      <w:pPr>
        <w:pStyle w:val="Heading2"/>
        <w:spacing w:after="120" w:before="0" w:lineRule="auto"/>
        <w:rPr>
          <w:rFonts w:ascii="Arial" w:cs="Arial" w:eastAsia="Arial" w:hAnsi="Arial"/>
          <w:sz w:val="24"/>
          <w:szCs w:val="24"/>
        </w:rPr>
      </w:pPr>
      <w:bookmarkStart w:colFirst="0" w:colLast="0" w:name="_l7zfw8t4vji4" w:id="13"/>
      <w:bookmarkEnd w:id="13"/>
      <w:r w:rsidDel="00000000" w:rsidR="00000000" w:rsidRPr="00000000">
        <w:rPr>
          <w:rtl w:val="0"/>
        </w:rPr>
      </w:r>
    </w:p>
    <w:p w:rsidR="00000000" w:rsidDel="00000000" w:rsidP="00000000" w:rsidRDefault="00000000" w:rsidRPr="00000000" w14:paraId="00000044">
      <w:pPr>
        <w:pStyle w:val="Heading3"/>
        <w:spacing w:after="120" w:before="0" w:lineRule="auto"/>
        <w:rPr>
          <w:rFonts w:ascii="Arial" w:cs="Arial" w:eastAsia="Arial" w:hAnsi="Arial"/>
          <w:b w:val="1"/>
          <w:bCs w:val="1"/>
          <w:i w:val="1"/>
          <w:iCs w:val="1"/>
          <w:color w:val="000000"/>
        </w:rPr>
      </w:pPr>
      <w:bookmarkStart w:colFirst="0" w:colLast="0" w:name="_18jlqpcjw3gn" w:id="14"/>
      <w:bookmarkEnd w:id="14"/>
      <w:r w:rsidDel="00000000" w:rsidR="00000000" w:rsidRPr="00000000">
        <w:rPr>
          <w:rtl w:val="0"/>
        </w:rPr>
      </w:r>
    </w:p>
    <w:p w:rsidR="00000000" w:rsidDel="00000000" w:rsidP="00000000" w:rsidRDefault="00000000" w:rsidRPr="00000000" w14:paraId="00000045">
      <w:pPr>
        <w:pStyle w:val="Heading3"/>
        <w:spacing w:after="120" w:before="0" w:lineRule="auto"/>
        <w:rPr>
          <w:rFonts w:ascii="Arial" w:cs="Arial" w:eastAsia="Arial" w:hAnsi="Arial"/>
          <w:b w:val="1"/>
          <w:bCs w:val="1"/>
          <w:i w:val="1"/>
          <w:iCs w:val="1"/>
          <w:color w:val="000000"/>
        </w:rPr>
      </w:pPr>
      <w:bookmarkStart w:colFirst="0" w:colLast="0" w:name="_smv8pfntudlk" w:id="15"/>
      <w:bookmarkEnd w:id="15"/>
      <w:r w:rsidDel="00000000" w:rsidR="00000000" w:rsidRPr="00000000">
        <w:rPr>
          <w:rtl w:val="0"/>
        </w:rPr>
      </w:r>
    </w:p>
    <w:p w:rsidR="00000000" w:rsidDel="00000000" w:rsidP="00000000" w:rsidRDefault="00000000" w:rsidRPr="00000000" w14:paraId="00000046">
      <w:pPr>
        <w:pStyle w:val="Heading3"/>
        <w:spacing w:after="120" w:before="0" w:lineRule="auto"/>
        <w:rPr>
          <w:rFonts w:ascii="Arial" w:cs="Arial" w:eastAsia="Arial" w:hAnsi="Arial"/>
          <w:b w:val="1"/>
          <w:bCs w:val="1"/>
          <w:i w:val="1"/>
          <w:iCs w:val="1"/>
          <w:color w:val="000000"/>
        </w:rPr>
      </w:pPr>
      <w:bookmarkStart w:colFirst="0" w:colLast="0" w:name="_h3n8u0jaujfm" w:id="16"/>
      <w:bookmarkEnd w:id="16"/>
      <w:r w:rsidDel="00000000" w:rsidR="00000000" w:rsidRPr="00000000">
        <w:rPr>
          <w:rtl w:val="0"/>
        </w:rPr>
      </w:r>
    </w:p>
    <w:p w:rsidR="00000000" w:rsidDel="00000000" w:rsidP="00000000" w:rsidRDefault="00000000" w:rsidRPr="00000000" w14:paraId="00000047">
      <w:pPr>
        <w:pStyle w:val="Heading3"/>
        <w:spacing w:after="120" w:before="0" w:lineRule="auto"/>
        <w:rPr>
          <w:rFonts w:ascii="Arial" w:cs="Arial" w:eastAsia="Arial" w:hAnsi="Arial"/>
          <w:b w:val="1"/>
          <w:bCs w:val="1"/>
          <w:i w:val="1"/>
          <w:iCs w:val="1"/>
          <w:color w:val="000000"/>
        </w:rPr>
      </w:pPr>
      <w:bookmarkStart w:colFirst="0" w:colLast="0" w:name="_7g9r1p7ulo9u" w:id="17"/>
      <w:bookmarkEnd w:id="17"/>
      <w:r w:rsidDel="00000000" w:rsidR="00000000" w:rsidRPr="00000000">
        <w:rPr>
          <w:rtl w:val="0"/>
        </w:rPr>
      </w:r>
    </w:p>
    <w:p w:rsidR="00000000" w:rsidDel="00000000" w:rsidP="00000000" w:rsidRDefault="00000000" w:rsidRPr="00000000" w14:paraId="00000048">
      <w:pPr>
        <w:pStyle w:val="Heading3"/>
        <w:spacing w:after="120" w:before="0" w:lineRule="auto"/>
        <w:rPr>
          <w:rFonts w:ascii="Arial" w:cs="Arial" w:eastAsia="Arial" w:hAnsi="Arial"/>
          <w:b w:val="1"/>
          <w:bCs w:val="1"/>
          <w:i w:val="1"/>
          <w:iCs w:val="1"/>
          <w:color w:val="000000"/>
        </w:rPr>
      </w:pPr>
      <w:bookmarkStart w:colFirst="0" w:colLast="0" w:name="_u2s3o6jqcza" w:id="18"/>
      <w:bookmarkEnd w:id="18"/>
      <w:r w:rsidDel="00000000" w:rsidR="00000000" w:rsidRPr="00000000">
        <w:rPr>
          <w:rtl w:val="0"/>
        </w:rPr>
      </w:r>
    </w:p>
    <w:p w:rsidR="00000000" w:rsidDel="00000000" w:rsidP="00000000" w:rsidRDefault="00000000" w:rsidRPr="00000000" w14:paraId="00000049">
      <w:pPr>
        <w:pStyle w:val="Heading3"/>
        <w:spacing w:after="120" w:before="0" w:lineRule="auto"/>
        <w:rPr>
          <w:rFonts w:ascii="Arial" w:cs="Arial" w:eastAsia="Arial" w:hAnsi="Arial"/>
          <w:b w:val="1"/>
          <w:bCs w:val="1"/>
          <w:i w:val="1"/>
          <w:iCs w:val="1"/>
          <w:color w:val="000000"/>
        </w:rPr>
      </w:pPr>
      <w:bookmarkStart w:colFirst="0" w:colLast="0" w:name="_6hbii14g7w3a" w:id="19"/>
      <w:bookmarkEnd w:id="19"/>
      <w:r w:rsidDel="00000000" w:rsidR="00000000" w:rsidRPr="00000000">
        <w:rPr>
          <w:rtl w:val="0"/>
        </w:rPr>
      </w:r>
    </w:p>
    <w:p w:rsidR="00000000" w:rsidDel="00000000" w:rsidP="00000000" w:rsidRDefault="00000000" w:rsidRPr="00000000" w14:paraId="0000004A">
      <w:pPr>
        <w:pStyle w:val="Heading2"/>
        <w:spacing w:after="120" w:before="0" w:lineRule="auto"/>
        <w:rPr>
          <w:rFonts w:ascii="Arial" w:cs="Arial" w:eastAsia="Arial" w:hAnsi="Arial"/>
          <w:sz w:val="24"/>
          <w:szCs w:val="24"/>
        </w:rPr>
      </w:pPr>
      <w:bookmarkStart w:colFirst="0" w:colLast="0" w:name="_lkid1g1te8lu" w:id="20"/>
      <w:bookmarkEnd w:id="20"/>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spacing w:after="120" w:before="0" w:lineRule="auto"/>
        <w:rPr>
          <w:rFonts w:ascii="Arial" w:cs="Arial" w:eastAsia="Arial" w:hAnsi="Arial"/>
          <w:b w:val="1"/>
          <w:bCs w:val="1"/>
          <w:color w:val="000000"/>
          <w:sz w:val="28"/>
          <w:szCs w:val="28"/>
        </w:rPr>
      </w:pPr>
      <w:bookmarkStart w:colFirst="0" w:colLast="0" w:name="_rzm16970c7ro" w:id="21"/>
      <w:bookmarkEnd w:id="21"/>
      <w:hyperlink r:id="rId13">
        <w:r w:rsidDel="00000000" w:rsidR="00000000" w:rsidRPr="00000000">
          <w:rPr>
            <w:rFonts w:ascii="Arial" w:cs="Arial" w:eastAsia="Arial" w:hAnsi="Arial"/>
            <w:b w:val="1"/>
            <w:bCs w:val="1"/>
            <w:color w:val="0563c1"/>
            <w:sz w:val="28"/>
            <w:szCs w:val="28"/>
            <w:u w:val="single"/>
            <w:rtl w:val="0"/>
          </w:rPr>
          <w:t xml:space="preserve">QueerArts</w:t>
        </w:r>
      </w:hyperlink>
      <w:r w:rsidDel="00000000" w:rsidR="00000000" w:rsidRPr="00000000">
        <w:rPr>
          <w:rFonts w:ascii="Arial" w:cs="Arial" w:eastAsia="Arial" w:hAnsi="Arial"/>
          <w:b w:val="1"/>
          <w:bCs w:val="1"/>
          <w:color w:val="000000"/>
          <w:sz w:val="28"/>
          <w:szCs w:val="28"/>
          <w:rtl w:val="0"/>
        </w:rPr>
        <w:t xml:space="preserve"> </w:t>
      </w:r>
    </w:p>
    <w:p w:rsidR="00000000" w:rsidDel="00000000" w:rsidP="00000000" w:rsidRDefault="00000000" w:rsidRPr="00000000" w14:paraId="0000004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QueerArts is an organisation committed to championing queer arts, culture, and creativity. We create safe, joyful, and inclusive spaces where LGBTQ+ people and allies can connect, express themselves, and feel seen. Whether you want to sing, dance, write, craft, or simply spend time with others in a welcoming environment, there is something here for you.</w:t>
      </w:r>
    </w:p>
    <w:p w:rsidR="00000000" w:rsidDel="00000000" w:rsidP="00000000" w:rsidRDefault="00000000" w:rsidRPr="00000000" w14:paraId="0000004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Our Rainbow Choir meets every Thursday from 7 pm to 9 pm at York St John University. It is a warm, friendly group open to all abilities, offering opportunities to sing, build confidence, and perform at local events. Rainbow Dance invites people of all identities and experiences to move, have fun, and enjoy dance without gendered roles or expectations. You can also join our inclusive ceilidh, known as the "gaylidh", for an experience you won't forget!</w:t>
      </w:r>
    </w:p>
    <w:p w:rsidR="00000000" w:rsidDel="00000000" w:rsidP="00000000" w:rsidRDefault="00000000" w:rsidRPr="00000000" w14:paraId="0000004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Explore our newest burlesque workshops, where you will learn the history and art of tease, in a relaxed and supportive environment. We also run monthly arts and crafts socials, a fortnightly Literary Lounge for book lovers with no prep needed, and a monthly queer quiz night full of laughter.</w:t>
      </w:r>
    </w:p>
    <w:p w:rsidR="00000000" w:rsidDel="00000000" w:rsidP="00000000" w:rsidRDefault="00000000" w:rsidRPr="00000000" w14:paraId="0000004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Visit QueerArts HQ, our creative drop-in space, open Thursday to Saturday from 11 am to 3 pm at 31 Bootham Row, Aspire House, YO30 7BT. Grab a coffee, bring your knitting, or get crafty.</w:t>
      </w:r>
    </w:p>
    <w:p w:rsidR="00000000" w:rsidDel="00000000" w:rsidP="00000000" w:rsidRDefault="00000000" w:rsidRPr="00000000" w14:paraId="0000005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Want to get involved? Volunteer with us.</w:t>
      </w:r>
    </w:p>
    <w:p w:rsidR="00000000" w:rsidDel="00000000" w:rsidP="00000000" w:rsidRDefault="00000000" w:rsidRPr="00000000" w14:paraId="0000005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Find out more at queerarts.co.uk, follow @queerartsuk, or call 07599 484951 during our HQ opening hours.</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4">
      <w:pPr>
        <w:pStyle w:val="Heading1"/>
        <w:spacing w:after="120" w:lineRule="auto"/>
        <w:rPr>
          <w:rFonts w:ascii="Arial" w:cs="Arial" w:eastAsia="Arial" w:hAnsi="Arial"/>
          <w:b w:val="1"/>
          <w:bCs w:val="1"/>
          <w:color w:val="000000"/>
        </w:rPr>
      </w:pPr>
      <w:bookmarkStart w:colFirst="0" w:colLast="0" w:name="_98rb0jhtiab2" w:id="22"/>
      <w:bookmarkEnd w:id="22"/>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spacing w:after="120" w:before="0" w:lineRule="auto"/>
        <w:rPr>
          <w:rFonts w:ascii="Arial" w:cs="Arial" w:eastAsia="Arial" w:hAnsi="Arial"/>
          <w:b w:val="1"/>
          <w:bCs w:val="1"/>
          <w:color w:val="000000"/>
          <w:sz w:val="28"/>
          <w:szCs w:val="28"/>
        </w:rPr>
      </w:pPr>
      <w:bookmarkStart w:colFirst="0" w:colLast="0" w:name="_5isffit4n97r" w:id="23"/>
      <w:bookmarkEnd w:id="23"/>
      <w:r w:rsidDel="00000000" w:rsidR="00000000" w:rsidRPr="00000000">
        <w:rPr>
          <w:rFonts w:ascii="Arial" w:cs="Arial" w:eastAsia="Arial" w:hAnsi="Arial"/>
          <w:b w:val="1"/>
          <w:bCs w:val="1"/>
          <w:color w:val="000000"/>
          <w:sz w:val="28"/>
          <w:szCs w:val="28"/>
          <w:rtl w:val="0"/>
        </w:rPr>
        <w:t xml:space="preserve">Over the Rainbow Café</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York has a non-profit LGBTQIA+ café! Over the Rainbow Café offers a cozy, welcoming safe space for the community in York. Come for a coffee, some food, or our signature flag cakes! Gluten free and vegan options are also available, along with alternative milks.</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As a Community Interest Company, any money we make goes right back into the café to help more people - no shareholder dividends here! We work with a wide range of volunteers and are always looking for graphic designers, event organisers, and café workers! </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Beyond a welcoming and wonderful community, OTR offers free binders, a clothes rail, and a pay-it-forward fund for food and drink when times are hard. </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Working with Portal Bookshop, we host many regular evening events, which typically run 6:30pm-9pm, including:</w:t>
      </w:r>
    </w:p>
    <w:p w:rsidR="00000000" w:rsidDel="00000000" w:rsidP="00000000" w:rsidRDefault="00000000" w:rsidRPr="00000000" w14:paraId="0000005A">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Special Interest Sunday</w:t>
      </w:r>
    </w:p>
    <w:p w:rsidR="00000000" w:rsidDel="00000000" w:rsidP="00000000" w:rsidRDefault="00000000" w:rsidRPr="00000000" w14:paraId="0000005B">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Cozy Crafts</w:t>
      </w:r>
    </w:p>
    <w:p w:rsidR="00000000" w:rsidDel="00000000" w:rsidP="00000000" w:rsidRDefault="00000000" w:rsidRPr="00000000" w14:paraId="0000005C">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D&amp;D Adventurers' League</w:t>
      </w:r>
    </w:p>
    <w:p w:rsidR="00000000" w:rsidDel="00000000" w:rsidP="00000000" w:rsidRDefault="00000000" w:rsidRPr="00000000" w14:paraId="0000005D">
      <w:pPr>
        <w:numPr>
          <w:ilvl w:val="0"/>
          <w:numId w:val="1"/>
        </w:numPr>
        <w:spacing w:after="0" w:afterAutospacing="0"/>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Poetry Workshop &amp; Open Mic</w:t>
      </w:r>
    </w:p>
    <w:p w:rsidR="00000000" w:rsidDel="00000000" w:rsidP="00000000" w:rsidRDefault="00000000" w:rsidRPr="00000000" w14:paraId="0000005E">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Private hires with local groups</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We also have one-off events and some daytime sessions for things such as mini-painting, politician visits, and a coding club, and keep a stack of board games, fidget toys, and books for anyone to use during their visit.</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Located above the Portal Bookshop, we are open:</w:t>
      </w:r>
    </w:p>
    <w:tbl>
      <w:tblPr>
        <w:tblStyle w:val="Table1"/>
        <w:tblW w:w="5205.0" w:type="dxa"/>
        <w:jc w:val="center"/>
        <w:tblLayout w:type="fixed"/>
        <w:tblLook w:val="0400"/>
      </w:tblPr>
      <w:tblGrid>
        <w:gridCol w:w="1395"/>
        <w:gridCol w:w="3810"/>
        <w:tblGridChange w:id="0">
          <w:tblGrid>
            <w:gridCol w:w="1395"/>
            <w:gridCol w:w="3810"/>
          </w:tblGrid>
        </w:tblGridChange>
      </w:tblGrid>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1">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Monday</w:t>
            </w:r>
          </w:p>
        </w:tc>
        <w:tc>
          <w:tcPr>
            <w:shd w:fill="ffffff" w:val="clear"/>
            <w:tcMar>
              <w:top w:w="0.0" w:type="dxa"/>
              <w:left w:w="0.0" w:type="dxa"/>
              <w:bottom w:w="0.0" w:type="dxa"/>
              <w:right w:w="0.0" w:type="dxa"/>
            </w:tcMar>
            <w:vAlign w:val="center"/>
          </w:tcPr>
          <w:p w:rsidR="00000000" w:rsidDel="00000000" w:rsidP="00000000" w:rsidRDefault="00000000" w:rsidRPr="00000000" w14:paraId="00000062">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1pm–5:30 pm (temporary)</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3">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Tuesday</w:t>
            </w:r>
          </w:p>
        </w:tc>
        <w:tc>
          <w:tcPr>
            <w:shd w:fill="ffffff" w:val="clear"/>
            <w:tcMar>
              <w:top w:w="0.0" w:type="dxa"/>
              <w:left w:w="0.0" w:type="dxa"/>
              <w:bottom w:w="0.0" w:type="dxa"/>
              <w:right w:w="0.0" w:type="dxa"/>
            </w:tcMar>
            <w:vAlign w:val="center"/>
          </w:tcPr>
          <w:p w:rsidR="00000000" w:rsidDel="00000000" w:rsidP="00000000" w:rsidRDefault="00000000" w:rsidRPr="00000000" w14:paraId="00000064">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1pm–5:30 pm (temporary)</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5">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Wednesday</w:t>
            </w:r>
          </w:p>
        </w:tc>
        <w:tc>
          <w:tcPr>
            <w:shd w:fill="ffffff" w:val="clear"/>
            <w:tcMar>
              <w:top w:w="0.0" w:type="dxa"/>
              <w:left w:w="0.0" w:type="dxa"/>
              <w:bottom w:w="0.0" w:type="dxa"/>
              <w:right w:w="0.0" w:type="dxa"/>
            </w:tcMar>
            <w:vAlign w:val="center"/>
          </w:tcPr>
          <w:p w:rsidR="00000000" w:rsidDel="00000000" w:rsidP="00000000" w:rsidRDefault="00000000" w:rsidRPr="00000000" w14:paraId="00000066">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7">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Thursday</w:t>
            </w:r>
          </w:p>
        </w:tc>
        <w:tc>
          <w:tcPr>
            <w:shd w:fill="ffffff" w:val="clear"/>
            <w:tcMar>
              <w:top w:w="0.0" w:type="dxa"/>
              <w:left w:w="0.0" w:type="dxa"/>
              <w:bottom w:w="0.0" w:type="dxa"/>
              <w:right w:w="0.0" w:type="dxa"/>
            </w:tcMar>
            <w:vAlign w:val="center"/>
          </w:tcPr>
          <w:p w:rsidR="00000000" w:rsidDel="00000000" w:rsidP="00000000" w:rsidRDefault="00000000" w:rsidRPr="00000000" w14:paraId="00000068">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9">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Friday</w:t>
            </w:r>
          </w:p>
        </w:tc>
        <w:tc>
          <w:tcPr>
            <w:shd w:fill="ffffff" w:val="clear"/>
            <w:tcMar>
              <w:top w:w="0.0" w:type="dxa"/>
              <w:left w:w="0.0" w:type="dxa"/>
              <w:bottom w:w="0.0" w:type="dxa"/>
              <w:right w:w="0.0" w:type="dxa"/>
            </w:tcMar>
            <w:vAlign w:val="center"/>
          </w:tcPr>
          <w:p w:rsidR="00000000" w:rsidDel="00000000" w:rsidP="00000000" w:rsidRDefault="00000000" w:rsidRPr="00000000" w14:paraId="0000006A">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B">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Saturday</w:t>
            </w:r>
          </w:p>
        </w:tc>
        <w:tc>
          <w:tcPr>
            <w:shd w:fill="ffffff" w:val="clear"/>
            <w:tcMar>
              <w:top w:w="0.0" w:type="dxa"/>
              <w:left w:w="0.0" w:type="dxa"/>
              <w:bottom w:w="0.0" w:type="dxa"/>
              <w:right w:w="0.0" w:type="dxa"/>
            </w:tcMar>
            <w:vAlign w:val="center"/>
          </w:tcPr>
          <w:p w:rsidR="00000000" w:rsidDel="00000000" w:rsidP="00000000" w:rsidRDefault="00000000" w:rsidRPr="00000000" w14:paraId="0000006C">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r>
        <w:trPr>
          <w:cantSplit w:val="0"/>
          <w:tblHeader w:val="0"/>
        </w:trPr>
        <w:tc>
          <w:tcPr>
            <w:shd w:fill="ffffff" w:val="clear"/>
            <w:tcMar>
              <w:top w:w="0.0" w:type="dxa"/>
              <w:left w:w="0.0" w:type="dxa"/>
              <w:bottom w:w="0.0" w:type="dxa"/>
              <w:right w:w="120.0" w:type="dxa"/>
            </w:tcMar>
            <w:vAlign w:val="center"/>
          </w:tcPr>
          <w:p w:rsidR="00000000" w:rsidDel="00000000" w:rsidP="00000000" w:rsidRDefault="00000000" w:rsidRPr="00000000" w14:paraId="0000006D">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Sunday</w:t>
            </w:r>
          </w:p>
        </w:tc>
        <w:tc>
          <w:tcPr>
            <w:shd w:fill="ffffff" w:val="clear"/>
            <w:tcMar>
              <w:top w:w="0.0" w:type="dxa"/>
              <w:left w:w="0.0" w:type="dxa"/>
              <w:bottom w:w="0.0" w:type="dxa"/>
              <w:right w:w="0.0" w:type="dxa"/>
            </w:tcMar>
            <w:vAlign w:val="center"/>
          </w:tcPr>
          <w:p w:rsidR="00000000" w:rsidDel="00000000" w:rsidP="00000000" w:rsidRDefault="00000000" w:rsidRPr="00000000" w14:paraId="0000006E">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bl>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Location: 5 Patrick Pool, York, YO1 8BB</w:t>
      </w:r>
    </w:p>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Follow our Instagram @otrcafeyork, email us at </w:t>
      </w:r>
      <w:hyperlink r:id="rId14">
        <w:r w:rsidDel="00000000" w:rsidR="00000000" w:rsidRPr="00000000">
          <w:rPr>
            <w:rFonts w:ascii="Arial" w:cs="Arial" w:eastAsia="Arial" w:hAnsi="Arial"/>
            <w:color w:val="1155cc"/>
            <w:sz w:val="24"/>
            <w:szCs w:val="24"/>
            <w:u w:val="single"/>
            <w:rtl w:val="0"/>
          </w:rPr>
          <w:t xml:space="preserve">otrcafeyork@gmail.com</w:t>
        </w:r>
      </w:hyperlink>
      <w:r w:rsidDel="00000000" w:rsidR="00000000" w:rsidRPr="00000000">
        <w:rPr>
          <w:rFonts w:ascii="Arial" w:cs="Arial" w:eastAsia="Arial" w:hAnsi="Arial"/>
          <w:sz w:val="24"/>
          <w:szCs w:val="24"/>
          <w:rtl w:val="0"/>
        </w:rPr>
        <w:t xml:space="preserve">, or pop in for a chat!</w:t>
      </w:r>
    </w:p>
    <w:p w:rsidR="00000000" w:rsidDel="00000000" w:rsidP="00000000" w:rsidRDefault="00000000" w:rsidRPr="00000000" w14:paraId="0000007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7">
      <w:pPr>
        <w:pStyle w:val="Heading2"/>
        <w:rPr>
          <w:rFonts w:ascii="Arial" w:cs="Arial" w:eastAsia="Arial" w:hAnsi="Arial"/>
          <w:b w:val="1"/>
          <w:bCs w:val="1"/>
          <w:color w:val="000000"/>
          <w:sz w:val="28"/>
          <w:szCs w:val="28"/>
        </w:rPr>
      </w:pPr>
      <w:bookmarkStart w:colFirst="0" w:colLast="0" w:name="_561z5fci2ua2" w:id="24"/>
      <w:bookmarkEnd w:id="24"/>
      <w:r w:rsidDel="00000000" w:rsidR="00000000" w:rsidRPr="00000000">
        <w:rPr>
          <w:rFonts w:ascii="Arial" w:cs="Arial" w:eastAsia="Arial" w:hAnsi="Arial"/>
          <w:b w:val="1"/>
          <w:bCs w:val="1"/>
          <w:color w:val="000000"/>
          <w:sz w:val="28"/>
          <w:szCs w:val="28"/>
          <w:rtl w:val="0"/>
        </w:rPr>
        <w:t xml:space="preserve">York RI Templars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hd w:fill="ffffff" w:val="clea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Established in June 2019, the York RI Templars are North Yorkshire’s first inclusive Rugby Union team. Our aim is to widen participation in sport and provide a safe and comfortable environment for LGBTQIA+ individuals.</w:t>
      </w:r>
    </w:p>
    <w:p w:rsidR="00000000" w:rsidDel="00000000" w:rsidP="00000000" w:rsidRDefault="00000000" w:rsidRPr="00000000" w14:paraId="0000007A">
      <w:pPr>
        <w:shd w:fill="ffffff" w:val="clea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At the Templars we work hard to break down stigma and tackle discrimination, making sport more approachable and accessible for those who would often not feel comfortable or welcome in sport.</w:t>
      </w:r>
    </w:p>
    <w:p w:rsidR="00000000" w:rsidDel="00000000" w:rsidP="00000000" w:rsidRDefault="00000000" w:rsidRPr="00000000" w14:paraId="0000007B">
      <w:pPr>
        <w:shd w:fill="ffffff" w:val="clea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 welcome everyone to join the Templar tribe. No matter your sexual orientation, body shape, ability, experience or knowledge of the game, whether you have never picked up a rugby ball before or you are returning to the sport - as long as you embrace our inclusive values, you are welcome.</w:t>
      </w:r>
    </w:p>
    <w:p w:rsidR="00000000" w:rsidDel="00000000" w:rsidP="00000000" w:rsidRDefault="00000000" w:rsidRPr="00000000" w14:paraId="0000007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Training: Mondays 7–8:30 PM | York RI New Lane</w:t>
      </w:r>
    </w:p>
    <w:p w:rsidR="00000000" w:rsidDel="00000000" w:rsidP="00000000" w:rsidRDefault="00000000" w:rsidRPr="00000000" w14:paraId="0000007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Contact: YorkRITemplars@gmail.com</w:t>
      </w:r>
    </w:p>
    <w:p w:rsidR="00000000" w:rsidDel="00000000" w:rsidP="00000000" w:rsidRDefault="00000000" w:rsidRPr="00000000" w14:paraId="0000007E">
      <w:pPr>
        <w:rPr>
          <w:rFonts w:ascii="Arial" w:cs="Arial" w:eastAsia="Arial" w:hAnsi="Arial"/>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spacing w:after="120" w:lineRule="auto"/>
        <w:rPr>
          <w:rFonts w:ascii="Arial" w:cs="Arial" w:eastAsia="Arial" w:hAnsi="Arial"/>
          <w:b w:val="1"/>
          <w:bCs w:val="1"/>
          <w:color w:val="000000"/>
        </w:rPr>
      </w:pPr>
      <w:bookmarkStart w:colFirst="0" w:colLast="0" w:name="_qecraxkje21k" w:id="25"/>
      <w:bookmarkEnd w:id="25"/>
      <w:r w:rsidDel="00000000" w:rsidR="00000000" w:rsidRPr="00000000">
        <w:rPr>
          <w:rFonts w:ascii="Arial" w:cs="Arial" w:eastAsia="Arial" w:hAnsi="Arial"/>
          <w:b w:val="1"/>
          <w:bCs w:val="1"/>
          <w:color w:val="000000"/>
          <w:rtl w:val="0"/>
        </w:rPr>
        <w:t xml:space="preserve">LGBTQIA+ Businesses</w:t>
      </w:r>
    </w:p>
    <w:p w:rsidR="00000000" w:rsidDel="00000000" w:rsidP="00000000" w:rsidRDefault="00000000" w:rsidRPr="00000000" w14:paraId="00000080">
      <w:pPr>
        <w:rPr>
          <w:rFonts w:ascii="Arial" w:cs="Arial" w:eastAsia="Arial" w:hAnsi="Arial"/>
          <w:b w:val="1"/>
          <w:bCs w:val="1"/>
          <w:color w:val="000000"/>
          <w:sz w:val="28"/>
          <w:szCs w:val="28"/>
        </w:rPr>
      </w:pPr>
      <w:r w:rsidDel="00000000" w:rsidR="00000000" w:rsidRPr="00000000">
        <w:rPr>
          <w:rFonts w:ascii="Arial" w:cs="Arial" w:eastAsia="Arial" w:hAnsi="Arial"/>
          <w:sz w:val="24"/>
          <w:szCs w:val="24"/>
          <w:rtl w:val="0"/>
        </w:rPr>
        <w:t xml:space="preserve">The following businesses also cater to the LGBTQIA+ community in both their core business and associated activities and groups.</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pStyle w:val="Heading2"/>
        <w:spacing w:after="120" w:before="0" w:lineRule="auto"/>
        <w:rPr>
          <w:rFonts w:ascii="Arial" w:cs="Arial" w:eastAsia="Arial" w:hAnsi="Arial"/>
          <w:b w:val="1"/>
          <w:bCs w:val="1"/>
          <w:color w:val="000000"/>
          <w:sz w:val="28"/>
          <w:szCs w:val="28"/>
        </w:rPr>
      </w:pPr>
      <w:bookmarkStart w:colFirst="0" w:colLast="0" w:name="_u6yxgx2aazdk" w:id="26"/>
      <w:bookmarkEnd w:id="26"/>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2"/>
        <w:spacing w:after="120" w:before="0" w:lineRule="auto"/>
        <w:rPr>
          <w:rFonts w:ascii="Arial" w:cs="Arial" w:eastAsia="Arial" w:hAnsi="Arial"/>
          <w:b w:val="1"/>
          <w:bCs w:val="1"/>
          <w:color w:val="000000"/>
          <w:sz w:val="28"/>
          <w:szCs w:val="28"/>
        </w:rPr>
      </w:pPr>
      <w:bookmarkStart w:colFirst="0" w:colLast="0" w:name="_gptmyenv5720" w:id="27"/>
      <w:bookmarkEnd w:id="27"/>
      <w:r w:rsidDel="00000000" w:rsidR="00000000" w:rsidRPr="00000000">
        <w:rPr>
          <w:rFonts w:ascii="Arial" w:cs="Arial" w:eastAsia="Arial" w:hAnsi="Arial"/>
          <w:b w:val="1"/>
          <w:bCs w:val="1"/>
          <w:color w:val="000000"/>
          <w:sz w:val="28"/>
          <w:szCs w:val="28"/>
          <w:rtl w:val="0"/>
        </w:rPr>
        <w:t xml:space="preserve">The Portal Bookshop</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Portal, tucked away down an alleyway near the Shambles Market, stocks a wide range of LGBTQIA+ focused books - anything by or about queer people. We also have an extra dash of activism and intersectional representation, championing books and communities which are more often overlooked.</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As we are also huge nerds, half the fiction section is devoted to science-fiction and fantasy and you may well find unexpected signed copies on the shelves brought back from Portal’s pop-up presence at SFF conventions.</w:t>
      </w:r>
    </w:p>
    <w:p w:rsidR="00000000" w:rsidDel="00000000" w:rsidP="00000000" w:rsidRDefault="00000000" w:rsidRPr="00000000" w14:paraId="00000086">
      <w:pPr>
        <w:rPr>
          <w:rFonts w:ascii="Arial" w:cs="Arial" w:eastAsia="Arial" w:hAnsi="Arial"/>
          <w:sz w:val="24"/>
          <w:szCs w:val="24"/>
        </w:rPr>
      </w:pPr>
      <w:r w:rsidDel="00000000" w:rsidR="00000000" w:rsidRPr="00000000">
        <w:rPr>
          <w:rFonts w:ascii="Arial" w:cs="Arial" w:eastAsia="Arial" w:hAnsi="Arial"/>
          <w:sz w:val="24"/>
          <w:szCs w:val="24"/>
          <w:rtl w:val="0"/>
        </w:rPr>
        <w:t xml:space="preserve">Besides books, Portal hosts a plethora of local artists’ and crafters’ work: crochet, greetings cards, pins, badges, jewellery, stickers, prints, patches, lanyards, art, clothing, bags, and beyond, all ethically sourced direct from the creators (and doing our best to make sure they get fairly paid for their time!). Any arty things you buy from us helps feed your local community! We also stock flags, both large and small, to help you decorate for Pride all year round.</w:t>
      </w:r>
    </w:p>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 xml:space="preserve">We work closely with Over the Rainbow Café to host events, and despite our small size we manage to host wheelchair accessible (we have a ramp!) talks, film screenings, workshops, author events, games nights, and more.</w:t>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The bookshop is open:</w:t>
      </w:r>
      <w:r w:rsidDel="00000000" w:rsidR="00000000" w:rsidRPr="00000000">
        <w:rPr>
          <w:rFonts w:ascii="Arial" w:cs="Arial" w:eastAsia="Arial" w:hAnsi="Arial"/>
          <w:b w:val="1"/>
          <w:bCs w:val="1"/>
          <w:sz w:val="24"/>
          <w:szCs w:val="24"/>
          <w:highlight w:val="white"/>
          <w:rtl w:val="0"/>
        </w:rPr>
        <w:t xml:space="preserve"> </w:t>
      </w:r>
      <w:r w:rsidDel="00000000" w:rsidR="00000000" w:rsidRPr="00000000">
        <w:rPr>
          <w:rtl w:val="0"/>
        </w:rPr>
      </w:r>
    </w:p>
    <w:tbl>
      <w:tblPr>
        <w:tblStyle w:val="Table2"/>
        <w:tblW w:w="3019.0" w:type="dxa"/>
        <w:jc w:val="center"/>
        <w:tblLayout w:type="fixed"/>
        <w:tblLook w:val="0400"/>
      </w:tblPr>
      <w:tblGrid>
        <w:gridCol w:w="1388"/>
        <w:gridCol w:w="1631"/>
        <w:tblGridChange w:id="0">
          <w:tblGrid>
            <w:gridCol w:w="1388"/>
            <w:gridCol w:w="1631"/>
          </w:tblGrid>
        </w:tblGridChange>
      </w:tblGrid>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8A">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Monday</w:t>
            </w:r>
          </w:p>
        </w:tc>
        <w:tc>
          <w:tcPr>
            <w:tcMar>
              <w:top w:w="0.0" w:type="dxa"/>
              <w:left w:w="0.0" w:type="dxa"/>
              <w:bottom w:w="0.0" w:type="dxa"/>
              <w:right w:w="0.0" w:type="dxa"/>
            </w:tcMar>
            <w:vAlign w:val="center"/>
          </w:tcPr>
          <w:p w:rsidR="00000000" w:rsidDel="00000000" w:rsidP="00000000" w:rsidRDefault="00000000" w:rsidRPr="00000000" w14:paraId="0000008B">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8C">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Tuesday</w:t>
            </w:r>
          </w:p>
        </w:tc>
        <w:tc>
          <w:tcPr>
            <w:tcMar>
              <w:top w:w="0.0" w:type="dxa"/>
              <w:left w:w="0.0" w:type="dxa"/>
              <w:bottom w:w="0.0" w:type="dxa"/>
              <w:right w:w="0.0" w:type="dxa"/>
            </w:tcMar>
            <w:vAlign w:val="center"/>
          </w:tcPr>
          <w:p w:rsidR="00000000" w:rsidDel="00000000" w:rsidP="00000000" w:rsidRDefault="00000000" w:rsidRPr="00000000" w14:paraId="0000008D">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8E">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Wednesday</w:t>
            </w:r>
          </w:p>
        </w:tc>
        <w:tc>
          <w:tcPr>
            <w:tcMar>
              <w:top w:w="0.0" w:type="dxa"/>
              <w:left w:w="0.0" w:type="dxa"/>
              <w:bottom w:w="0.0" w:type="dxa"/>
              <w:right w:w="0.0" w:type="dxa"/>
            </w:tcMar>
            <w:vAlign w:val="center"/>
          </w:tcPr>
          <w:p w:rsidR="00000000" w:rsidDel="00000000" w:rsidP="00000000" w:rsidRDefault="00000000" w:rsidRPr="00000000" w14:paraId="0000008F">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90">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Thursday</w:t>
            </w:r>
          </w:p>
        </w:tc>
        <w:tc>
          <w:tcPr>
            <w:tcMar>
              <w:top w:w="0.0" w:type="dxa"/>
              <w:left w:w="0.0" w:type="dxa"/>
              <w:bottom w:w="0.0" w:type="dxa"/>
              <w:right w:w="0.0" w:type="dxa"/>
            </w:tcMar>
            <w:vAlign w:val="center"/>
          </w:tcPr>
          <w:p w:rsidR="00000000" w:rsidDel="00000000" w:rsidP="00000000" w:rsidRDefault="00000000" w:rsidRPr="00000000" w14:paraId="00000091">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92">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Friday</w:t>
            </w:r>
          </w:p>
        </w:tc>
        <w:tc>
          <w:tcPr>
            <w:tcMar>
              <w:top w:w="0.0" w:type="dxa"/>
              <w:left w:w="0.0" w:type="dxa"/>
              <w:bottom w:w="0.0" w:type="dxa"/>
              <w:right w:w="0.0" w:type="dxa"/>
            </w:tcMar>
            <w:vAlign w:val="center"/>
          </w:tcPr>
          <w:p w:rsidR="00000000" w:rsidDel="00000000" w:rsidP="00000000" w:rsidRDefault="00000000" w:rsidRPr="00000000" w14:paraId="00000093">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94">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Saturday</w:t>
            </w:r>
          </w:p>
        </w:tc>
        <w:tc>
          <w:tcPr>
            <w:tcMar>
              <w:top w:w="0.0" w:type="dxa"/>
              <w:left w:w="0.0" w:type="dxa"/>
              <w:bottom w:w="0.0" w:type="dxa"/>
              <w:right w:w="0.0" w:type="dxa"/>
            </w:tcMar>
            <w:vAlign w:val="center"/>
          </w:tcPr>
          <w:p w:rsidR="00000000" w:rsidDel="00000000" w:rsidP="00000000" w:rsidRDefault="00000000" w:rsidRPr="00000000" w14:paraId="00000095">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96">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Sunday</w:t>
            </w:r>
          </w:p>
        </w:tc>
        <w:tc>
          <w:tcPr>
            <w:tcMar>
              <w:top w:w="0.0" w:type="dxa"/>
              <w:left w:w="0.0" w:type="dxa"/>
              <w:bottom w:w="0.0" w:type="dxa"/>
              <w:right w:w="0.0" w:type="dxa"/>
            </w:tcMar>
            <w:vAlign w:val="center"/>
          </w:tcPr>
          <w:p w:rsidR="00000000" w:rsidDel="00000000" w:rsidP="00000000" w:rsidRDefault="00000000" w:rsidRPr="00000000" w14:paraId="00000097">
            <w:pPr>
              <w:spacing w:after="0" w:before="45"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 am–5:30 pm</w:t>
            </w:r>
          </w:p>
        </w:tc>
      </w:tr>
      <w:tr>
        <w:trPr>
          <w:cantSplit w:val="0"/>
          <w:tblHeader w:val="0"/>
        </w:trPr>
        <w:tc>
          <w:tcPr>
            <w:tcMar>
              <w:top w:w="0.0" w:type="dxa"/>
              <w:left w:w="0.0" w:type="dxa"/>
              <w:bottom w:w="0.0" w:type="dxa"/>
              <w:right w:w="120.0" w:type="dxa"/>
            </w:tcMar>
            <w:vAlign w:val="center"/>
          </w:tcPr>
          <w:p w:rsidR="00000000" w:rsidDel="00000000" w:rsidP="00000000" w:rsidRDefault="00000000" w:rsidRPr="00000000" w14:paraId="00000098">
            <w:pPr>
              <w:spacing w:after="0" w:before="45" w:line="240" w:lineRule="auto"/>
              <w:rPr>
                <w:rFonts w:ascii="Arial" w:cs="Arial" w:eastAsia="Arial" w:hAnsi="Arial"/>
                <w:sz w:val="24"/>
                <w:szCs w:val="24"/>
              </w:rPr>
            </w:pPr>
            <w:r w:rsidDel="00000000" w:rsidR="00000000" w:rsidRPr="00000000">
              <w:rPr>
                <w:rtl w:val="0"/>
              </w:rPr>
            </w:r>
          </w:p>
        </w:tc>
        <w:tc>
          <w:tcPr>
            <w:tcMar>
              <w:top w:w="0.0" w:type="dxa"/>
              <w:left w:w="0.0" w:type="dxa"/>
              <w:bottom w:w="0.0" w:type="dxa"/>
              <w:right w:w="0.0" w:type="dxa"/>
            </w:tcMar>
            <w:vAlign w:val="center"/>
          </w:tcPr>
          <w:p w:rsidR="00000000" w:rsidDel="00000000" w:rsidP="00000000" w:rsidRDefault="00000000" w:rsidRPr="00000000" w14:paraId="00000099">
            <w:pPr>
              <w:spacing w:after="0" w:before="45"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Location: 5 Patrick Pool, York, YO1 8BB</w:t>
      </w:r>
    </w:p>
    <w:p w:rsidR="00000000" w:rsidDel="00000000" w:rsidP="00000000" w:rsidRDefault="00000000" w:rsidRPr="00000000" w14:paraId="0000009B">
      <w:pPr>
        <w:pStyle w:val="Heading3"/>
        <w:spacing w:after="120" w:before="0" w:lineRule="auto"/>
        <w:rPr>
          <w:rFonts w:ascii="Arial" w:cs="Arial" w:eastAsia="Arial" w:hAnsi="Arial"/>
          <w:color w:val="000000"/>
        </w:rPr>
      </w:pPr>
      <w:bookmarkStart w:colFirst="0" w:colLast="0" w:name="_uc7hntxayupc" w:id="28"/>
      <w:bookmarkEnd w:id="28"/>
      <w:r w:rsidDel="00000000" w:rsidR="00000000" w:rsidRPr="00000000">
        <w:rPr>
          <w:rtl w:val="0"/>
        </w:rPr>
      </w:r>
    </w:p>
    <w:p w:rsidR="00000000" w:rsidDel="00000000" w:rsidP="00000000" w:rsidRDefault="00000000" w:rsidRPr="00000000" w14:paraId="000000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2"/>
        <w:rPr>
          <w:rFonts w:ascii="Arial" w:cs="Arial" w:eastAsia="Arial" w:hAnsi="Arial"/>
          <w:b w:val="1"/>
          <w:bCs w:val="1"/>
          <w:color w:val="000000"/>
          <w:sz w:val="24"/>
          <w:szCs w:val="24"/>
        </w:rPr>
      </w:pPr>
      <w:bookmarkStart w:colFirst="0" w:colLast="0" w:name="_xhsjyoqcryl4" w:id="29"/>
      <w:bookmarkEnd w:id="29"/>
      <w:r w:rsidDel="00000000" w:rsidR="00000000" w:rsidRPr="00000000">
        <w:rPr>
          <w:rFonts w:ascii="Arial" w:cs="Arial" w:eastAsia="Arial" w:hAnsi="Arial"/>
          <w:b w:val="1"/>
          <w:bCs w:val="1"/>
          <w:color w:val="000000"/>
          <w:sz w:val="24"/>
          <w:szCs w:val="24"/>
          <w:rtl w:val="0"/>
        </w:rPr>
        <w:t xml:space="preserve">Queer Affaire</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Queer Affaire is a community collective running affordable, DIY markets, workshops and events for queer artists and enthusiasts in York. Profits from Queer Affaire events go directly into fundraisers for gender affirming care. You can contact them at @queeraffaire on instagram or at queeraffaire@gmail.com</w:t>
      </w:r>
      <w:r w:rsidDel="00000000" w:rsidR="00000000" w:rsidRPr="00000000">
        <w:rPr>
          <w:rtl w:val="0"/>
        </w:rPr>
      </w:r>
    </w:p>
    <w:p w:rsidR="00000000" w:rsidDel="00000000" w:rsidP="00000000" w:rsidRDefault="00000000" w:rsidRPr="00000000" w14:paraId="000000A6">
      <w:pPr>
        <w:pStyle w:val="Heading1"/>
        <w:spacing w:after="120" w:lineRule="auto"/>
        <w:rPr>
          <w:rFonts w:ascii="Arial" w:cs="Arial" w:eastAsia="Arial" w:hAnsi="Arial"/>
          <w:b w:val="1"/>
          <w:bCs w:val="1"/>
          <w:color w:val="000000"/>
        </w:rPr>
      </w:pPr>
      <w:bookmarkStart w:colFirst="0" w:colLast="0" w:name="_d14ektfsjgvm" w:id="30"/>
      <w:bookmarkEnd w:id="30"/>
      <w:r w:rsidDel="00000000" w:rsidR="00000000" w:rsidRPr="00000000">
        <w:br w:type="page"/>
      </w: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pPr>
      <w:bookmarkStart w:colFirst="0" w:colLast="0" w:name="_b1q6eggjddfn" w:id="31"/>
      <w:bookmarkEnd w:id="31"/>
      <w:r w:rsidDel="00000000" w:rsidR="00000000" w:rsidRPr="00000000">
        <w:rPr>
          <w:rtl w:val="0"/>
        </w:rPr>
      </w:r>
    </w:p>
    <w:p w:rsidR="00000000" w:rsidDel="00000000" w:rsidP="00000000" w:rsidRDefault="00000000" w:rsidRPr="00000000" w14:paraId="000000AA">
      <w:pPr>
        <w:pStyle w:val="Heading1"/>
        <w:spacing w:after="120" w:lineRule="auto"/>
        <w:rPr>
          <w:rFonts w:ascii="Arial" w:cs="Arial" w:eastAsia="Arial" w:hAnsi="Arial"/>
          <w:b w:val="1"/>
          <w:bCs w:val="1"/>
          <w:color w:val="000000"/>
        </w:rPr>
      </w:pPr>
      <w:bookmarkStart w:colFirst="0" w:colLast="0" w:name="_fvt5i0nj3sd0" w:id="32"/>
      <w:bookmarkEnd w:id="32"/>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1"/>
        <w:spacing w:after="120" w:lineRule="auto"/>
        <w:rPr>
          <w:rFonts w:ascii="Arial" w:cs="Arial" w:eastAsia="Arial" w:hAnsi="Arial"/>
          <w:b w:val="1"/>
          <w:bCs w:val="1"/>
          <w:color w:val="000000"/>
        </w:rPr>
      </w:pPr>
      <w:bookmarkStart w:colFirst="0" w:colLast="0" w:name="_e3u1wckqhciw" w:id="33"/>
      <w:bookmarkEnd w:id="33"/>
      <w:r w:rsidDel="00000000" w:rsidR="00000000" w:rsidRPr="00000000">
        <w:rPr>
          <w:rFonts w:ascii="Arial" w:cs="Arial" w:eastAsia="Arial" w:hAnsi="Arial"/>
          <w:b w:val="1"/>
          <w:bCs w:val="1"/>
          <w:color w:val="000000"/>
          <w:rtl w:val="0"/>
        </w:rPr>
        <w:t xml:space="preserve">Accessibility of Venues</w:t>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This table lists the current accessibility of some of the venues referred to within the guide. Confirmation can always be sought by contacting the organisers/venues.</w:t>
      </w:r>
    </w:p>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559"/>
        <w:gridCol w:w="1559"/>
        <w:gridCol w:w="1276"/>
        <w:gridCol w:w="1276"/>
        <w:gridCol w:w="1276"/>
        <w:tblGridChange w:id="0">
          <w:tblGrid>
            <w:gridCol w:w="1980"/>
            <w:gridCol w:w="1559"/>
            <w:gridCol w:w="1559"/>
            <w:gridCol w:w="1276"/>
            <w:gridCol w:w="1276"/>
            <w:gridCol w:w="1276"/>
          </w:tblGrid>
        </w:tblGridChange>
      </w:tblGrid>
      <w:tr>
        <w:trPr>
          <w:cantSplit w:val="0"/>
          <w:tblHeader w:val="0"/>
        </w:trPr>
        <w:tc>
          <w:tcPr/>
          <w:p w:rsidR="00000000" w:rsidDel="00000000" w:rsidP="00000000" w:rsidRDefault="00000000" w:rsidRPr="00000000" w14:paraId="000000AE">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Venue</w:t>
            </w:r>
          </w:p>
        </w:tc>
        <w:tc>
          <w:tcPr/>
          <w:p w:rsidR="00000000" w:rsidDel="00000000" w:rsidP="00000000" w:rsidRDefault="00000000" w:rsidRPr="00000000" w14:paraId="000000AF">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Parking</w:t>
            </w:r>
          </w:p>
        </w:tc>
        <w:tc>
          <w:tcPr/>
          <w:p w:rsidR="00000000" w:rsidDel="00000000" w:rsidP="00000000" w:rsidRDefault="00000000" w:rsidRPr="00000000" w14:paraId="000000B0">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 Transport</w:t>
            </w:r>
          </w:p>
        </w:tc>
        <w:tc>
          <w:tcPr/>
          <w:p w:rsidR="00000000" w:rsidDel="00000000" w:rsidP="00000000" w:rsidRDefault="00000000" w:rsidRPr="00000000" w14:paraId="000000B1">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Access to Building</w:t>
            </w:r>
          </w:p>
        </w:tc>
        <w:tc>
          <w:tcPr/>
          <w:p w:rsidR="00000000" w:rsidDel="00000000" w:rsidP="00000000" w:rsidRDefault="00000000" w:rsidRPr="00000000" w14:paraId="000000B2">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Inside Access/ Info</w:t>
            </w:r>
          </w:p>
        </w:tc>
        <w:tc>
          <w:tcPr/>
          <w:p w:rsidR="00000000" w:rsidDel="00000000" w:rsidP="00000000" w:rsidRDefault="00000000" w:rsidRPr="00000000" w14:paraId="000000B3">
            <w:pP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Accessible Toilet</w:t>
            </w:r>
          </w:p>
        </w:tc>
      </w:tr>
      <w:tr>
        <w:trPr>
          <w:cantSplit w:val="0"/>
          <w:tblHeader w:val="0"/>
        </w:trPr>
        <w:tc>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York Travellers Trust, </w:t>
            </w:r>
          </w:p>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20 Falsgrave Crescent, York, YO30 7AZ.</w:t>
            </w:r>
          </w:p>
        </w:tc>
        <w:tc>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Limited on-street parking</w:t>
            </w:r>
          </w:p>
        </w:tc>
        <w:tc>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Few mins walk from Burton Stone Lane bus stops</w:t>
            </w:r>
          </w:p>
        </w:tc>
        <w:tc>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Ramp (not steep)</w:t>
            </w:r>
          </w:p>
        </w:tc>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All on one level</w:t>
            </w:r>
          </w:p>
        </w:tc>
        <w:tc>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blHeader w:val="0"/>
        </w:trPr>
        <w:tc>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Portal Bookshop, </w:t>
            </w:r>
          </w:p>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5 Patrick Pool, York, YO1 8BB</w:t>
            </w:r>
          </w:p>
        </w:tc>
        <w:tc>
          <w:tcPr/>
          <w:p w:rsidR="00000000" w:rsidDel="00000000" w:rsidP="00000000" w:rsidRDefault="00000000" w:rsidRPr="00000000" w14:paraId="000000BD">
            <w:pPr>
              <w:rPr>
                <w:rFonts w:ascii="Arial" w:cs="Arial" w:eastAsia="Arial" w:hAnsi="Arial"/>
                <w:sz w:val="20"/>
                <w:szCs w:val="20"/>
              </w:rPr>
            </w:pPr>
            <w:r w:rsidDel="00000000" w:rsidR="00000000" w:rsidRPr="00000000">
              <w:rPr>
                <w:rFonts w:ascii="Arial" w:cs="Arial" w:eastAsia="Arial" w:hAnsi="Arial"/>
                <w:sz w:val="20"/>
                <w:szCs w:val="20"/>
                <w:rtl w:val="0"/>
              </w:rPr>
              <w:t xml:space="preserve">Castle and other car parks (5-10 mins walk)</w:t>
            </w:r>
          </w:p>
        </w:tc>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5-15 mins walk from city centre bus stops</w:t>
            </w:r>
          </w:p>
        </w:tc>
        <w:tc>
          <w:tcPr/>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Stepped but ramp available</w:t>
            </w:r>
          </w:p>
        </w:tc>
        <w:tc>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All on one level</w:t>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No toilets</w:t>
            </w:r>
          </w:p>
        </w:tc>
      </w:tr>
      <w:tr>
        <w:trPr>
          <w:cantSplit w:val="0"/>
          <w:tblHeader w:val="0"/>
        </w:trPr>
        <w:tc>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Over the Rainbow café, </w:t>
            </w:r>
          </w:p>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sz w:val="20"/>
                <w:szCs w:val="20"/>
                <w:rtl w:val="0"/>
              </w:rPr>
              <w:t xml:space="preserve">5 Patrick Pool, York, YO1 8BB</w:t>
            </w:r>
          </w:p>
        </w:tc>
        <w:tc>
          <w:tcPr/>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Castle and other car parks (5-10 mins walk)</w:t>
            </w:r>
          </w:p>
        </w:tc>
        <w:tc>
          <w:tcPr/>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5-15 mins walk from city centre bus stops</w:t>
            </w:r>
          </w:p>
        </w:tc>
        <w:tc>
          <w:tcPr/>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Stepped but ramp available</w:t>
            </w:r>
          </w:p>
        </w:tc>
        <w:tc>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Upstairs to café is not easily accessible but a table is available downstairs</w:t>
            </w:r>
          </w:p>
        </w:tc>
        <w:tc>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No toilets</w:t>
            </w:r>
          </w:p>
        </w:tc>
      </w:tr>
      <w:tr>
        <w:trPr>
          <w:cantSplit w:val="0"/>
          <w:tblHeader w:val="0"/>
        </w:trPr>
        <w:tc>
          <w:tcPr/>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Golden Lion Hotel (Front Lounge),</w:t>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114 High Street, Northallerton, </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DL7 8PP</w:t>
            </w:r>
          </w:p>
        </w:tc>
        <w:tc>
          <w:tcPr/>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On-street parking (free after 6pm)</w:t>
            </w:r>
          </w:p>
        </w:tc>
        <w:tc>
          <w:tcPr/>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Few mins walk from High Street bus stops. Train station 0.6 mile</w:t>
            </w:r>
          </w:p>
        </w:tc>
        <w:tc>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Fully accessible to Front Lounge</w:t>
            </w:r>
          </w:p>
        </w:tc>
        <w:tc>
          <w:tcPr/>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All on one level</w:t>
            </w:r>
          </w:p>
        </w:tc>
        <w:tc>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blHeader w:val="0"/>
        </w:trPr>
        <w:tc>
          <w:tcPr/>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All Saints Church, High Street, Northallerton, </w:t>
            </w:r>
          </w:p>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DL7 8DJ</w:t>
            </w:r>
          </w:p>
        </w:tc>
        <w:tc>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On-street parking (free after 6pm)</w:t>
            </w:r>
          </w:p>
        </w:tc>
        <w:tc>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Few mins walk from High Street bus stops. Train station 0.8 mile</w:t>
            </w:r>
          </w:p>
        </w:tc>
        <w:tc>
          <w:tcPr/>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Fully accessible</w:t>
            </w:r>
          </w:p>
        </w:tc>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All on one level.</w:t>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Hearing loop available</w:t>
            </w:r>
          </w:p>
        </w:tc>
        <w:tc>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r>
        <w:trPr>
          <w:cantSplit w:val="0"/>
          <w:tblHeader w:val="0"/>
        </w:trPr>
        <w:tc>
          <w:tcPr/>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Spark Community Room,</w:t>
            </w:r>
          </w:p>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17-21 Piccadilly, York, </w:t>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YO1 9PB.</w:t>
            </w:r>
          </w:p>
        </w:tc>
        <w:tc>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Castle and other car parks (5-10 mins walk)</w:t>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rtl w:val="0"/>
              </w:rPr>
              <w:t xml:space="preserve">1 min walk from Merchantgate bus stops</w:t>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Building is accessible but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floor Community Room is via lift or stairs</w:t>
            </w:r>
          </w:p>
        </w:tc>
        <w:tc>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Community Room on one level (on 1</w:t>
            </w:r>
            <w:r w:rsidDel="00000000" w:rsidR="00000000" w:rsidRPr="00000000">
              <w:rPr>
                <w:rFonts w:ascii="Arial" w:cs="Arial" w:eastAsia="Arial" w:hAnsi="Arial"/>
                <w:sz w:val="20"/>
                <w:szCs w:val="20"/>
                <w:vertAlign w:val="superscript"/>
                <w:rtl w:val="0"/>
              </w:rPr>
              <w:t xml:space="preserve">st</w:t>
            </w:r>
            <w:r w:rsidDel="00000000" w:rsidR="00000000" w:rsidRPr="00000000">
              <w:rPr>
                <w:rFonts w:ascii="Arial" w:cs="Arial" w:eastAsia="Arial" w:hAnsi="Arial"/>
                <w:sz w:val="20"/>
                <w:szCs w:val="20"/>
                <w:rtl w:val="0"/>
              </w:rPr>
              <w:t xml:space="preserve"> floor)</w:t>
            </w:r>
          </w:p>
        </w:tc>
        <w:tc>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Yes</w:t>
            </w:r>
          </w:p>
        </w:tc>
      </w:tr>
    </w:tbl>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bCs w:val="1"/>
      <w:sz w:val="15"/>
      <w:szCs w:val="15"/>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imetobeout.org.uk/" TargetMode="External"/><Relationship Id="rId10" Type="http://schemas.openxmlformats.org/officeDocument/2006/relationships/hyperlink" Target="https://yorkpride.org.uk/" TargetMode="External"/><Relationship Id="rId13" Type="http://schemas.openxmlformats.org/officeDocument/2006/relationships/hyperlink" Target="https://www.queerarts.co.uk/" TargetMode="External"/><Relationship Id="rId12" Type="http://schemas.openxmlformats.org/officeDocument/2006/relationships/hyperlink" Target="http://www.timetobeout.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pride.org.uk/" TargetMode="External"/><Relationship Id="rId15" Type="http://schemas.openxmlformats.org/officeDocument/2006/relationships/header" Target="header1.xml"/><Relationship Id="rId14" Type="http://schemas.openxmlformats.org/officeDocument/2006/relationships/hyperlink" Target="mailto:otrcafeyork@gmail.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rklgbtforum.org.uk/" TargetMode="External"/><Relationship Id="rId7" Type="http://schemas.openxmlformats.org/officeDocument/2006/relationships/hyperlink" Target="https://generate.org.uk/" TargetMode="External"/><Relationship Id="rId8" Type="http://schemas.openxmlformats.org/officeDocument/2006/relationships/hyperlink" Target="http://www.instagram.com/generate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23196142-29cf-4fcb-b951-f88aa1fe8feb</vt:lpwstr>
  </property>
</Properties>
</file>