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4678"/>
      </w:tblGrid>
      <w:tr w:rsidR="000E633A" w:rsidRPr="00267807" w:rsidTr="00671923">
        <w:trPr>
          <w:trHeight w:val="303"/>
        </w:trPr>
        <w:tc>
          <w:tcPr>
            <w:tcW w:w="3119" w:type="dxa"/>
            <w:shd w:val="clear" w:color="auto" w:fill="D9D9D9"/>
          </w:tcPr>
          <w:p w:rsidR="000E633A" w:rsidRDefault="000E633A" w:rsidP="000E633A">
            <w:pPr>
              <w:spacing w:after="0" w:line="240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Policy Name :</w:t>
            </w:r>
          </w:p>
        </w:tc>
        <w:tc>
          <w:tcPr>
            <w:tcW w:w="4678" w:type="dxa"/>
            <w:shd w:val="clear" w:color="auto" w:fill="D9D9D9"/>
          </w:tcPr>
          <w:p w:rsidR="000E633A" w:rsidRDefault="000E633A" w:rsidP="000E633A">
            <w:pPr>
              <w:spacing w:after="0" w:line="240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Trustees/Project Leaders Rights and Responsibilities</w:t>
            </w:r>
          </w:p>
        </w:tc>
      </w:tr>
      <w:tr w:rsidR="000E633A" w:rsidRPr="00267807" w:rsidTr="00671923">
        <w:trPr>
          <w:trHeight w:val="288"/>
        </w:trPr>
        <w:tc>
          <w:tcPr>
            <w:tcW w:w="3119" w:type="dxa"/>
          </w:tcPr>
          <w:p w:rsidR="000E633A" w:rsidRDefault="000E633A" w:rsidP="000E633A">
            <w:pPr>
              <w:spacing w:after="0" w:line="240" w:lineRule="auto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Date last reviewed:</w:t>
            </w:r>
          </w:p>
        </w:tc>
        <w:tc>
          <w:tcPr>
            <w:tcW w:w="4678" w:type="dxa"/>
          </w:tcPr>
          <w:p w:rsidR="000E633A" w:rsidRDefault="000E633A" w:rsidP="000E633A">
            <w:pPr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N/A</w:t>
            </w:r>
          </w:p>
        </w:tc>
      </w:tr>
      <w:tr w:rsidR="000E633A" w:rsidRPr="00267807" w:rsidTr="00671923">
        <w:trPr>
          <w:trHeight w:val="324"/>
        </w:trPr>
        <w:tc>
          <w:tcPr>
            <w:tcW w:w="3119" w:type="dxa"/>
          </w:tcPr>
          <w:p w:rsidR="000E633A" w:rsidRDefault="000E633A" w:rsidP="000E633A">
            <w:pPr>
              <w:spacing w:after="0" w:line="240" w:lineRule="auto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Approved by:</w:t>
            </w:r>
          </w:p>
        </w:tc>
        <w:tc>
          <w:tcPr>
            <w:tcW w:w="4678" w:type="dxa"/>
          </w:tcPr>
          <w:p w:rsidR="000E633A" w:rsidRDefault="000E633A" w:rsidP="000E633A">
            <w:pPr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Jake </w:t>
            </w:r>
            <w:proofErr w:type="spellStart"/>
            <w:r>
              <w:rPr>
                <w:iCs/>
                <w:sz w:val="24"/>
                <w:szCs w:val="24"/>
              </w:rPr>
              <w:t>Furby</w:t>
            </w:r>
            <w:proofErr w:type="spellEnd"/>
            <w:r>
              <w:rPr>
                <w:iCs/>
                <w:sz w:val="24"/>
                <w:szCs w:val="24"/>
              </w:rPr>
              <w:t xml:space="preserve"> (Secretary)  on behalf of the committee and members</w:t>
            </w:r>
          </w:p>
        </w:tc>
      </w:tr>
      <w:tr w:rsidR="000E633A" w:rsidRPr="00267807" w:rsidTr="00671923">
        <w:trPr>
          <w:trHeight w:val="257"/>
        </w:trPr>
        <w:tc>
          <w:tcPr>
            <w:tcW w:w="3119" w:type="dxa"/>
          </w:tcPr>
          <w:p w:rsidR="000E633A" w:rsidRDefault="000E633A" w:rsidP="000E633A">
            <w:pPr>
              <w:spacing w:after="0" w:line="240" w:lineRule="auto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Date:</w:t>
            </w:r>
          </w:p>
        </w:tc>
        <w:tc>
          <w:tcPr>
            <w:tcW w:w="4678" w:type="dxa"/>
          </w:tcPr>
          <w:p w:rsidR="000E633A" w:rsidRDefault="000E633A" w:rsidP="000E633A">
            <w:pPr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27/05/2017</w:t>
            </w:r>
          </w:p>
        </w:tc>
      </w:tr>
    </w:tbl>
    <w:p w:rsidR="00AB790D" w:rsidRPr="00E67E46" w:rsidRDefault="00AB790D" w:rsidP="00AB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CA"/>
        </w:rPr>
      </w:pPr>
    </w:p>
    <w:p w:rsidR="00AB790D" w:rsidRPr="00E67E46" w:rsidRDefault="00AB790D" w:rsidP="00AB790D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lang w:eastAsia="en-CA"/>
        </w:rPr>
      </w:pPr>
      <w:r w:rsidRPr="00E67E46">
        <w:rPr>
          <w:rFonts w:cs="Arial"/>
          <w:b/>
          <w:sz w:val="24"/>
          <w:szCs w:val="24"/>
          <w:lang w:eastAsia="en-CA"/>
        </w:rPr>
        <w:t>POLICY</w:t>
      </w:r>
    </w:p>
    <w:p w:rsidR="00AB790D" w:rsidRPr="00E67E46" w:rsidRDefault="00AB790D" w:rsidP="00AB790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eastAsia="en-CA"/>
        </w:rPr>
      </w:pPr>
      <w:r>
        <w:rPr>
          <w:rFonts w:cs="Arial"/>
          <w:sz w:val="24"/>
          <w:szCs w:val="24"/>
          <w:lang w:eastAsia="en-CA"/>
        </w:rPr>
        <w:t>York LGBT Forum</w:t>
      </w:r>
      <w:r w:rsidRPr="00E67E46">
        <w:rPr>
          <w:rFonts w:cs="Arial"/>
          <w:sz w:val="24"/>
          <w:szCs w:val="24"/>
          <w:lang w:eastAsia="en-CA"/>
        </w:rPr>
        <w:t xml:space="preserve"> </w:t>
      </w:r>
      <w:r w:rsidRPr="00E67E46">
        <w:rPr>
          <w:rFonts w:cs="Arial"/>
          <w:color w:val="000000"/>
          <w:sz w:val="24"/>
          <w:szCs w:val="24"/>
          <w:lang w:eastAsia="en-CA"/>
        </w:rPr>
        <w:t>is comm</w:t>
      </w:r>
      <w:r w:rsidR="000E633A">
        <w:rPr>
          <w:rFonts w:cs="Arial"/>
          <w:color w:val="000000"/>
          <w:sz w:val="24"/>
          <w:szCs w:val="24"/>
          <w:lang w:eastAsia="en-CA"/>
        </w:rPr>
        <w:t>itted to providing a safe, just and</w:t>
      </w:r>
      <w:r w:rsidRPr="00E67E46">
        <w:rPr>
          <w:rFonts w:cs="Arial"/>
          <w:color w:val="000000"/>
          <w:sz w:val="24"/>
          <w:szCs w:val="24"/>
          <w:lang w:eastAsia="en-CA"/>
        </w:rPr>
        <w:t xml:space="preserve"> learning environment for all its </w:t>
      </w:r>
      <w:r>
        <w:rPr>
          <w:rFonts w:cs="Arial"/>
          <w:color w:val="000000"/>
          <w:sz w:val="24"/>
          <w:szCs w:val="24"/>
          <w:lang w:eastAsia="en-CA"/>
        </w:rPr>
        <w:t>Trustees and Project Leaders</w:t>
      </w:r>
      <w:r w:rsidRPr="00E67E46">
        <w:rPr>
          <w:rFonts w:cs="Arial"/>
          <w:color w:val="000000"/>
          <w:sz w:val="24"/>
          <w:szCs w:val="24"/>
          <w:lang w:eastAsia="en-CA"/>
        </w:rPr>
        <w:t xml:space="preserve">. No person may cause or allow to cause conditions which are unfair, without dignity or </w:t>
      </w:r>
      <w:r w:rsidR="000E633A">
        <w:rPr>
          <w:rFonts w:cs="Arial"/>
          <w:color w:val="000000"/>
          <w:sz w:val="24"/>
          <w:szCs w:val="24"/>
          <w:lang w:eastAsia="en-CA"/>
        </w:rPr>
        <w:t xml:space="preserve">which </w:t>
      </w:r>
      <w:r w:rsidRPr="00E67E46">
        <w:rPr>
          <w:rFonts w:cs="Arial"/>
          <w:color w:val="000000"/>
          <w:sz w:val="24"/>
          <w:szCs w:val="24"/>
          <w:lang w:eastAsia="en-CA"/>
        </w:rPr>
        <w:t>violate</w:t>
      </w:r>
      <w:r w:rsidR="000E633A">
        <w:rPr>
          <w:rFonts w:cs="Arial"/>
          <w:color w:val="000000"/>
          <w:sz w:val="24"/>
          <w:szCs w:val="24"/>
          <w:lang w:eastAsia="en-CA"/>
        </w:rPr>
        <w:t xml:space="preserve"> the</w:t>
      </w:r>
      <w:r w:rsidRPr="00E67E46">
        <w:rPr>
          <w:rFonts w:cs="Arial"/>
          <w:color w:val="000000"/>
          <w:sz w:val="24"/>
          <w:szCs w:val="24"/>
          <w:lang w:eastAsia="en-CA"/>
        </w:rPr>
        <w:t xml:space="preserve"> human rights of a</w:t>
      </w:r>
      <w:r>
        <w:rPr>
          <w:rFonts w:cs="Arial"/>
          <w:color w:val="000000"/>
          <w:sz w:val="24"/>
          <w:szCs w:val="24"/>
          <w:lang w:eastAsia="en-CA"/>
        </w:rPr>
        <w:t>ny other officer of the organis</w:t>
      </w:r>
      <w:r w:rsidRPr="00E67E46">
        <w:rPr>
          <w:rFonts w:cs="Arial"/>
          <w:color w:val="000000"/>
          <w:sz w:val="24"/>
          <w:szCs w:val="24"/>
          <w:lang w:eastAsia="en-CA"/>
        </w:rPr>
        <w:t>ation.</w:t>
      </w:r>
    </w:p>
    <w:p w:rsidR="00AB790D" w:rsidRPr="00E67E46" w:rsidRDefault="00AB790D" w:rsidP="00AB7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  <w:lang w:eastAsia="en-CA"/>
        </w:rPr>
      </w:pPr>
    </w:p>
    <w:p w:rsidR="00AB790D" w:rsidRPr="00E67E46" w:rsidRDefault="00AB790D" w:rsidP="00AB7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  <w:lang w:eastAsia="en-CA"/>
        </w:rPr>
      </w:pPr>
      <w:r w:rsidRPr="00E67E46">
        <w:rPr>
          <w:rFonts w:cs="Arial"/>
          <w:b/>
          <w:bCs/>
          <w:color w:val="000000"/>
          <w:sz w:val="24"/>
          <w:szCs w:val="24"/>
          <w:lang w:eastAsia="en-CA"/>
        </w:rPr>
        <w:t>SCOPE</w:t>
      </w:r>
    </w:p>
    <w:p w:rsidR="00AB790D" w:rsidRPr="00916593" w:rsidRDefault="00AB790D" w:rsidP="00AB790D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000000"/>
          <w:sz w:val="24"/>
          <w:szCs w:val="24"/>
          <w:lang w:eastAsia="en-CA"/>
        </w:rPr>
      </w:pPr>
      <w:r w:rsidRPr="00E67E46">
        <w:rPr>
          <w:rFonts w:cs="Arial"/>
          <w:color w:val="000000"/>
          <w:sz w:val="24"/>
          <w:szCs w:val="24"/>
          <w:lang w:eastAsia="en-CA"/>
        </w:rPr>
        <w:t xml:space="preserve">This policy applies to all </w:t>
      </w:r>
      <w:r w:rsidR="000E633A">
        <w:rPr>
          <w:rFonts w:cs="Arial"/>
          <w:color w:val="000000"/>
          <w:sz w:val="24"/>
          <w:szCs w:val="24"/>
          <w:lang w:eastAsia="en-CA"/>
        </w:rPr>
        <w:t xml:space="preserve">of the </w:t>
      </w:r>
      <w:r>
        <w:rPr>
          <w:rFonts w:cs="Arial"/>
          <w:sz w:val="24"/>
          <w:szCs w:val="24"/>
          <w:lang w:eastAsia="en-CA"/>
        </w:rPr>
        <w:t>York LGBT Forum’s</w:t>
      </w:r>
      <w:r w:rsidRPr="00E67E46">
        <w:rPr>
          <w:rFonts w:cs="Arial"/>
          <w:sz w:val="24"/>
          <w:szCs w:val="24"/>
          <w:lang w:eastAsia="en-CA"/>
        </w:rPr>
        <w:t xml:space="preserve"> </w:t>
      </w:r>
      <w:r>
        <w:rPr>
          <w:rFonts w:cs="Arial"/>
          <w:color w:val="000000"/>
          <w:sz w:val="24"/>
          <w:szCs w:val="24"/>
          <w:lang w:eastAsia="en-CA"/>
        </w:rPr>
        <w:t>workers except volunteers who have their own policy (</w:t>
      </w:r>
      <w:r>
        <w:rPr>
          <w:rFonts w:cs="Arial"/>
          <w:i/>
          <w:color w:val="000000"/>
          <w:sz w:val="24"/>
          <w:szCs w:val="24"/>
          <w:lang w:eastAsia="en-CA"/>
        </w:rPr>
        <w:t>See Volunteer Rights and Responsibilities</w:t>
      </w:r>
      <w:proofErr w:type="gramStart"/>
      <w:r>
        <w:rPr>
          <w:rFonts w:cs="Arial"/>
          <w:i/>
          <w:color w:val="000000"/>
          <w:sz w:val="24"/>
          <w:szCs w:val="24"/>
          <w:lang w:eastAsia="en-CA"/>
        </w:rPr>
        <w:t xml:space="preserve">) </w:t>
      </w:r>
      <w:r w:rsidRPr="00E67E46">
        <w:rPr>
          <w:rFonts w:cs="Arial"/>
          <w:color w:val="000000"/>
          <w:sz w:val="24"/>
          <w:szCs w:val="24"/>
          <w:lang w:eastAsia="en-CA"/>
        </w:rPr>
        <w:t>.</w:t>
      </w:r>
      <w:proofErr w:type="gramEnd"/>
    </w:p>
    <w:p w:rsidR="00AB790D" w:rsidRPr="00E67E46" w:rsidRDefault="00AB790D" w:rsidP="00AB7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  <w:lang w:eastAsia="en-CA"/>
        </w:rPr>
      </w:pPr>
    </w:p>
    <w:p w:rsidR="00AB790D" w:rsidRPr="00E67E46" w:rsidRDefault="00AB790D" w:rsidP="00AB7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  <w:lang w:eastAsia="en-CA"/>
        </w:rPr>
      </w:pPr>
      <w:r w:rsidRPr="00E67E46">
        <w:rPr>
          <w:rFonts w:cs="Arial"/>
          <w:b/>
          <w:bCs/>
          <w:color w:val="000000"/>
          <w:sz w:val="24"/>
          <w:szCs w:val="24"/>
          <w:lang w:eastAsia="en-CA"/>
        </w:rPr>
        <w:t>LIMITATIONS</w:t>
      </w:r>
    </w:p>
    <w:p w:rsidR="00AB790D" w:rsidRPr="00E67E46" w:rsidRDefault="00AB790D" w:rsidP="00AB790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eastAsia="en-CA"/>
        </w:rPr>
      </w:pPr>
      <w:r>
        <w:rPr>
          <w:rFonts w:cs="Arial"/>
          <w:sz w:val="24"/>
          <w:szCs w:val="24"/>
          <w:lang w:eastAsia="en-CA"/>
        </w:rPr>
        <w:t>York LGBT Forum</w:t>
      </w:r>
      <w:r w:rsidRPr="00E67E46">
        <w:rPr>
          <w:rFonts w:cs="Arial"/>
          <w:sz w:val="24"/>
          <w:szCs w:val="24"/>
          <w:lang w:eastAsia="en-CA"/>
        </w:rPr>
        <w:t xml:space="preserve"> </w:t>
      </w:r>
      <w:r>
        <w:rPr>
          <w:rFonts w:cs="Arial"/>
          <w:color w:val="000000"/>
          <w:sz w:val="24"/>
          <w:szCs w:val="24"/>
          <w:lang w:eastAsia="en-CA"/>
        </w:rPr>
        <w:t>Elected Members and Project Leaders</w:t>
      </w:r>
      <w:r w:rsidRPr="00E67E46">
        <w:rPr>
          <w:rFonts w:cs="Arial"/>
          <w:color w:val="000000"/>
          <w:sz w:val="24"/>
          <w:szCs w:val="24"/>
          <w:lang w:eastAsia="en-CA"/>
        </w:rPr>
        <w:t xml:space="preserve"> may not:</w:t>
      </w:r>
    </w:p>
    <w:p w:rsidR="00AB790D" w:rsidRPr="00E67E46" w:rsidRDefault="00AB790D" w:rsidP="00AB790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eastAsia="en-CA"/>
        </w:rPr>
      </w:pPr>
    </w:p>
    <w:p w:rsidR="00AB790D" w:rsidRPr="00E67E46" w:rsidRDefault="00AB790D" w:rsidP="00AB790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eastAsia="en-CA"/>
        </w:rPr>
      </w:pPr>
      <w:r w:rsidRPr="00E67E46">
        <w:rPr>
          <w:rFonts w:cs="Arial"/>
          <w:color w:val="000000"/>
          <w:sz w:val="24"/>
          <w:szCs w:val="24"/>
          <w:lang w:eastAsia="en-CA"/>
        </w:rPr>
        <w:t xml:space="preserve">1. Employ people </w:t>
      </w:r>
      <w:r w:rsidRPr="00222DED">
        <w:rPr>
          <w:rFonts w:cs="Arial"/>
          <w:sz w:val="24"/>
          <w:szCs w:val="24"/>
          <w:lang w:eastAsia="en-CA"/>
        </w:rPr>
        <w:t>without</w:t>
      </w:r>
      <w:r w:rsidR="000E2EE0" w:rsidRPr="00222DED">
        <w:rPr>
          <w:rFonts w:cs="Arial"/>
          <w:sz w:val="24"/>
          <w:szCs w:val="24"/>
          <w:lang w:eastAsia="en-CA"/>
        </w:rPr>
        <w:t xml:space="preserve"> </w:t>
      </w:r>
      <w:r w:rsidRPr="00222DED">
        <w:rPr>
          <w:rFonts w:cs="Arial"/>
          <w:sz w:val="24"/>
          <w:szCs w:val="24"/>
          <w:lang w:eastAsia="en-CA"/>
        </w:rPr>
        <w:t>a</w:t>
      </w:r>
      <w:r w:rsidR="000E2EE0" w:rsidRPr="00222DED">
        <w:rPr>
          <w:rFonts w:cs="Arial"/>
          <w:sz w:val="24"/>
          <w:szCs w:val="24"/>
          <w:lang w:eastAsia="en-CA"/>
        </w:rPr>
        <w:t xml:space="preserve"> written/signed agreement or statement, a position description, </w:t>
      </w:r>
      <w:r w:rsidRPr="00222DED">
        <w:rPr>
          <w:rFonts w:cs="Arial"/>
          <w:sz w:val="24"/>
          <w:szCs w:val="24"/>
          <w:lang w:eastAsia="en-CA"/>
        </w:rPr>
        <w:t xml:space="preserve">means of systematic evaluation and </w:t>
      </w:r>
      <w:r>
        <w:rPr>
          <w:rFonts w:cs="Arial"/>
          <w:color w:val="000000"/>
          <w:sz w:val="24"/>
          <w:szCs w:val="24"/>
          <w:lang w:eastAsia="en-CA"/>
        </w:rPr>
        <w:t xml:space="preserve">approval </w:t>
      </w:r>
      <w:r w:rsidR="000E633A">
        <w:rPr>
          <w:rFonts w:cs="Arial"/>
          <w:color w:val="000000"/>
          <w:sz w:val="24"/>
          <w:szCs w:val="24"/>
          <w:lang w:eastAsia="en-CA"/>
        </w:rPr>
        <w:t>from</w:t>
      </w:r>
      <w:r>
        <w:rPr>
          <w:rFonts w:cs="Arial"/>
          <w:color w:val="000000"/>
          <w:sz w:val="24"/>
          <w:szCs w:val="24"/>
          <w:lang w:eastAsia="en-CA"/>
        </w:rPr>
        <w:t xml:space="preserve"> the Forum Members.</w:t>
      </w:r>
    </w:p>
    <w:p w:rsidR="00AB790D" w:rsidRPr="00E67E46" w:rsidRDefault="00AB790D" w:rsidP="00AB790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eastAsia="en-CA"/>
        </w:rPr>
      </w:pPr>
    </w:p>
    <w:p w:rsidR="00E12134" w:rsidRPr="00E67E46" w:rsidRDefault="00AB790D" w:rsidP="00AB790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eastAsia="en-CA"/>
        </w:rPr>
      </w:pPr>
      <w:r w:rsidRPr="00E67E46">
        <w:rPr>
          <w:rFonts w:cs="Arial"/>
          <w:color w:val="000000"/>
          <w:sz w:val="24"/>
          <w:szCs w:val="24"/>
          <w:lang w:eastAsia="en-CA"/>
        </w:rPr>
        <w:t xml:space="preserve">2. </w:t>
      </w:r>
      <w:r>
        <w:rPr>
          <w:rFonts w:cs="Arial"/>
          <w:color w:val="000000"/>
          <w:sz w:val="24"/>
          <w:szCs w:val="24"/>
          <w:lang w:eastAsia="en-CA"/>
        </w:rPr>
        <w:t>Violate the terms of the organis</w:t>
      </w:r>
      <w:r w:rsidRPr="00E67E46">
        <w:rPr>
          <w:rFonts w:cs="Arial"/>
          <w:color w:val="000000"/>
          <w:sz w:val="24"/>
          <w:szCs w:val="24"/>
          <w:lang w:eastAsia="en-CA"/>
        </w:rPr>
        <w:t xml:space="preserve">ation's </w:t>
      </w:r>
      <w:r>
        <w:rPr>
          <w:rFonts w:cs="Arial"/>
          <w:color w:val="000000"/>
          <w:sz w:val="24"/>
          <w:szCs w:val="24"/>
          <w:lang w:eastAsia="en-CA"/>
        </w:rPr>
        <w:t>constitution</w:t>
      </w:r>
      <w:r w:rsidRPr="00E67E46">
        <w:rPr>
          <w:rFonts w:cs="Arial"/>
          <w:color w:val="000000"/>
          <w:sz w:val="24"/>
          <w:szCs w:val="24"/>
          <w:lang w:eastAsia="en-CA"/>
        </w:rPr>
        <w:t xml:space="preserve"> or any other employment contract.</w:t>
      </w:r>
    </w:p>
    <w:p w:rsidR="00AB790D" w:rsidRPr="00E67E46" w:rsidRDefault="00AB790D" w:rsidP="00AB790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eastAsia="en-CA"/>
        </w:rPr>
      </w:pPr>
    </w:p>
    <w:p w:rsidR="00AB790D" w:rsidRPr="00E67E46" w:rsidRDefault="00AB790D" w:rsidP="00AB790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eastAsia="en-CA"/>
        </w:rPr>
      </w:pPr>
      <w:r w:rsidRPr="00E67E46">
        <w:rPr>
          <w:rFonts w:cs="Arial"/>
          <w:color w:val="000000"/>
          <w:sz w:val="24"/>
          <w:szCs w:val="24"/>
          <w:lang w:eastAsia="en-CA"/>
        </w:rPr>
        <w:t>3. Promise or imply employment that cannot be te</w:t>
      </w:r>
      <w:r>
        <w:rPr>
          <w:rFonts w:cs="Arial"/>
          <w:color w:val="000000"/>
          <w:sz w:val="24"/>
          <w:szCs w:val="24"/>
          <w:lang w:eastAsia="en-CA"/>
        </w:rPr>
        <w:t>r</w:t>
      </w:r>
      <w:r w:rsidR="000E633A">
        <w:rPr>
          <w:rFonts w:cs="Arial"/>
          <w:color w:val="000000"/>
          <w:sz w:val="24"/>
          <w:szCs w:val="24"/>
          <w:lang w:eastAsia="en-CA"/>
        </w:rPr>
        <w:t xml:space="preserve">minated with reasonable notice; </w:t>
      </w:r>
      <w:r>
        <w:rPr>
          <w:rFonts w:cs="Arial"/>
          <w:color w:val="000000"/>
          <w:sz w:val="24"/>
          <w:szCs w:val="24"/>
          <w:lang w:eastAsia="en-CA"/>
        </w:rPr>
        <w:t xml:space="preserve">employment will </w:t>
      </w:r>
      <w:r w:rsidR="000E2EE0">
        <w:rPr>
          <w:rFonts w:cs="Arial"/>
          <w:color w:val="000000"/>
          <w:sz w:val="24"/>
          <w:szCs w:val="24"/>
          <w:lang w:eastAsia="en-CA"/>
        </w:rPr>
        <w:t xml:space="preserve">need approval </w:t>
      </w:r>
      <w:r w:rsidR="000E633A">
        <w:rPr>
          <w:rFonts w:cs="Arial"/>
          <w:color w:val="000000"/>
          <w:sz w:val="24"/>
          <w:szCs w:val="24"/>
          <w:lang w:eastAsia="en-CA"/>
        </w:rPr>
        <w:t>from</w:t>
      </w:r>
      <w:r w:rsidR="000E2EE0">
        <w:rPr>
          <w:rFonts w:cs="Arial"/>
          <w:color w:val="000000"/>
          <w:sz w:val="24"/>
          <w:szCs w:val="24"/>
          <w:lang w:eastAsia="en-CA"/>
        </w:rPr>
        <w:t xml:space="preserve"> Forum Members, furthermore one would have to take account </w:t>
      </w:r>
      <w:r w:rsidR="00222DED">
        <w:rPr>
          <w:rFonts w:cs="Arial"/>
          <w:color w:val="000000"/>
          <w:sz w:val="24"/>
          <w:szCs w:val="24"/>
          <w:lang w:eastAsia="en-CA"/>
        </w:rPr>
        <w:t>of</w:t>
      </w:r>
      <w:r w:rsidR="000E2EE0">
        <w:rPr>
          <w:rFonts w:cs="Arial"/>
          <w:color w:val="000000"/>
          <w:sz w:val="24"/>
          <w:szCs w:val="24"/>
          <w:lang w:eastAsia="en-CA"/>
        </w:rPr>
        <w:t xml:space="preserve"> point 1. </w:t>
      </w:r>
    </w:p>
    <w:p w:rsidR="00AB790D" w:rsidRPr="00E67E46" w:rsidRDefault="00AB790D" w:rsidP="00AB790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eastAsia="en-CA"/>
        </w:rPr>
      </w:pPr>
    </w:p>
    <w:p w:rsidR="00AB790D" w:rsidRPr="00E67E46" w:rsidRDefault="00AB790D" w:rsidP="00AB790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eastAsia="en-CA"/>
        </w:rPr>
      </w:pPr>
      <w:r w:rsidRPr="00E67E46">
        <w:rPr>
          <w:rFonts w:cs="Arial"/>
          <w:color w:val="000000"/>
          <w:sz w:val="24"/>
          <w:szCs w:val="24"/>
          <w:lang w:eastAsia="en-CA"/>
        </w:rPr>
        <w:t xml:space="preserve">4. </w:t>
      </w:r>
      <w:r w:rsidR="00AC7B50">
        <w:rPr>
          <w:rFonts w:cs="Arial"/>
          <w:color w:val="000000"/>
          <w:sz w:val="24"/>
          <w:szCs w:val="24"/>
          <w:lang w:eastAsia="en-CA"/>
        </w:rPr>
        <w:t>Employ</w:t>
      </w:r>
      <w:r w:rsidRPr="00E67E46">
        <w:rPr>
          <w:rFonts w:cs="Arial"/>
          <w:color w:val="000000"/>
          <w:sz w:val="24"/>
          <w:szCs w:val="24"/>
          <w:lang w:eastAsia="en-CA"/>
        </w:rPr>
        <w:t xml:space="preserve"> </w:t>
      </w:r>
      <w:r>
        <w:rPr>
          <w:rFonts w:cs="Arial"/>
          <w:color w:val="000000"/>
          <w:sz w:val="24"/>
          <w:szCs w:val="24"/>
          <w:lang w:eastAsia="en-CA"/>
        </w:rPr>
        <w:t>workers</w:t>
      </w:r>
      <w:r w:rsidRPr="00E67E46">
        <w:rPr>
          <w:rFonts w:cs="Arial"/>
          <w:color w:val="000000"/>
          <w:sz w:val="24"/>
          <w:szCs w:val="24"/>
          <w:lang w:eastAsia="en-CA"/>
        </w:rPr>
        <w:t xml:space="preserve"> who regularly fail to demonstrate the attitude, knowledge and skills required for their position.</w:t>
      </w:r>
    </w:p>
    <w:p w:rsidR="00AB790D" w:rsidRPr="00E67E46" w:rsidRDefault="00AB790D" w:rsidP="00AB790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eastAsia="en-CA"/>
        </w:rPr>
      </w:pPr>
    </w:p>
    <w:p w:rsidR="00AB790D" w:rsidRDefault="00AB790D" w:rsidP="00AB790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eastAsia="en-CA"/>
        </w:rPr>
      </w:pPr>
      <w:r w:rsidRPr="00E67E46">
        <w:rPr>
          <w:rFonts w:cs="Arial"/>
          <w:color w:val="000000"/>
          <w:sz w:val="24"/>
          <w:szCs w:val="24"/>
          <w:lang w:eastAsia="en-CA"/>
        </w:rPr>
        <w:t>5. Allow personnel to work in an unsafe work environment.</w:t>
      </w:r>
    </w:p>
    <w:p w:rsidR="00222DED" w:rsidRPr="00E67E46" w:rsidRDefault="00222DED" w:rsidP="00AB790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eastAsia="en-CA"/>
        </w:rPr>
      </w:pPr>
    </w:p>
    <w:p w:rsidR="00E12134" w:rsidRPr="00E67E46" w:rsidRDefault="00222DED" w:rsidP="00AB790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eastAsia="en-CA"/>
        </w:rPr>
      </w:pPr>
      <w:r>
        <w:rPr>
          <w:rFonts w:cs="Arial"/>
          <w:color w:val="000000"/>
          <w:sz w:val="24"/>
          <w:szCs w:val="24"/>
          <w:lang w:eastAsia="en-CA"/>
        </w:rPr>
        <w:t>6</w:t>
      </w:r>
      <w:r w:rsidR="00AB790D" w:rsidRPr="00E67E46">
        <w:rPr>
          <w:rFonts w:cs="Arial"/>
          <w:color w:val="000000"/>
          <w:sz w:val="24"/>
          <w:szCs w:val="24"/>
          <w:lang w:eastAsia="en-CA"/>
        </w:rPr>
        <w:t xml:space="preserve">. Fail to take appropriate, timely action in response to formal or informal allegations of racism, homophobia, </w:t>
      </w:r>
      <w:r w:rsidR="00AB790D">
        <w:rPr>
          <w:rFonts w:cs="Arial"/>
          <w:color w:val="000000"/>
          <w:sz w:val="24"/>
          <w:szCs w:val="24"/>
          <w:lang w:eastAsia="en-CA"/>
        </w:rPr>
        <w:t xml:space="preserve">transphobia, </w:t>
      </w:r>
      <w:r w:rsidR="00AB790D" w:rsidRPr="00E67E46">
        <w:rPr>
          <w:rFonts w:cs="Arial"/>
          <w:color w:val="000000"/>
          <w:sz w:val="24"/>
          <w:szCs w:val="24"/>
          <w:lang w:eastAsia="en-CA"/>
        </w:rPr>
        <w:t>sexual harassment or a</w:t>
      </w:r>
      <w:r w:rsidR="0057207F">
        <w:rPr>
          <w:rFonts w:cs="Arial"/>
          <w:color w:val="000000"/>
          <w:sz w:val="24"/>
          <w:szCs w:val="24"/>
          <w:lang w:eastAsia="en-CA"/>
        </w:rPr>
        <w:t>ny other form of discrimination.</w:t>
      </w:r>
      <w:r w:rsidR="00E12134">
        <w:rPr>
          <w:rFonts w:cs="Arial"/>
          <w:color w:val="000000"/>
          <w:sz w:val="24"/>
          <w:szCs w:val="24"/>
          <w:lang w:eastAsia="en-CA"/>
        </w:rPr>
        <w:t xml:space="preserve"> </w:t>
      </w:r>
    </w:p>
    <w:p w:rsidR="00AB790D" w:rsidRPr="00E67E46" w:rsidRDefault="00AB790D" w:rsidP="00AB790D">
      <w:pPr>
        <w:spacing w:after="0" w:line="240" w:lineRule="auto"/>
        <w:rPr>
          <w:rFonts w:cs="Arial"/>
          <w:color w:val="000000"/>
          <w:sz w:val="24"/>
          <w:szCs w:val="24"/>
          <w:lang w:eastAsia="en-CA"/>
        </w:rPr>
      </w:pPr>
    </w:p>
    <w:p w:rsidR="00AB790D" w:rsidRPr="00E67E46" w:rsidRDefault="00AB790D" w:rsidP="00AB7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lang w:eastAsia="en-CA"/>
        </w:rPr>
      </w:pPr>
      <w:r w:rsidRPr="00E67E46">
        <w:rPr>
          <w:rFonts w:cs="Arial"/>
          <w:b/>
          <w:bCs/>
          <w:sz w:val="24"/>
          <w:szCs w:val="24"/>
          <w:lang w:eastAsia="en-CA"/>
        </w:rPr>
        <w:t>RIGHTS</w:t>
      </w:r>
    </w:p>
    <w:p w:rsidR="00AB790D" w:rsidRPr="00E67E46" w:rsidRDefault="00AB790D" w:rsidP="00AB790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en-CA"/>
        </w:rPr>
      </w:pPr>
      <w:r w:rsidRPr="00E67E46">
        <w:rPr>
          <w:rFonts w:cs="Arial"/>
          <w:sz w:val="24"/>
          <w:szCs w:val="24"/>
          <w:lang w:eastAsia="en-CA"/>
        </w:rPr>
        <w:t xml:space="preserve">All </w:t>
      </w:r>
      <w:r>
        <w:rPr>
          <w:rFonts w:cs="Arial"/>
          <w:sz w:val="24"/>
          <w:szCs w:val="24"/>
          <w:lang w:eastAsia="en-CA"/>
        </w:rPr>
        <w:t xml:space="preserve">workers </w:t>
      </w:r>
      <w:r w:rsidRPr="00E67E46">
        <w:rPr>
          <w:rFonts w:cs="Arial"/>
          <w:sz w:val="24"/>
          <w:szCs w:val="24"/>
          <w:lang w:eastAsia="en-CA"/>
        </w:rPr>
        <w:t>have the right to:</w:t>
      </w:r>
    </w:p>
    <w:p w:rsidR="00AB790D" w:rsidRPr="00E67E46" w:rsidRDefault="00AB790D" w:rsidP="00AB79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en-CA"/>
        </w:rPr>
      </w:pPr>
      <w:r w:rsidRPr="00E67E46">
        <w:rPr>
          <w:rFonts w:cs="Arial"/>
          <w:sz w:val="24"/>
          <w:szCs w:val="24"/>
          <w:lang w:eastAsia="en-CA"/>
        </w:rPr>
        <w:t>Know about any risks or dangers in the workplace</w:t>
      </w:r>
    </w:p>
    <w:p w:rsidR="00AB790D" w:rsidRPr="00E67E46" w:rsidRDefault="00AB790D" w:rsidP="00AB79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en-CA"/>
        </w:rPr>
      </w:pPr>
      <w:r w:rsidRPr="00E67E46">
        <w:rPr>
          <w:rFonts w:cs="Arial"/>
          <w:sz w:val="24"/>
          <w:szCs w:val="24"/>
          <w:lang w:eastAsia="en-CA"/>
        </w:rPr>
        <w:t>Participate in making the workplace safe</w:t>
      </w:r>
    </w:p>
    <w:p w:rsidR="00AB790D" w:rsidRDefault="00AB790D" w:rsidP="00AB79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en-CA"/>
        </w:rPr>
      </w:pPr>
      <w:r w:rsidRPr="00E67E46">
        <w:rPr>
          <w:rFonts w:cs="Arial"/>
          <w:sz w:val="24"/>
          <w:szCs w:val="24"/>
          <w:lang w:eastAsia="en-CA"/>
        </w:rPr>
        <w:t xml:space="preserve">Refuse unsafe work (Health &amp; Safety </w:t>
      </w:r>
      <w:r w:rsidR="000E633A">
        <w:rPr>
          <w:rFonts w:cs="Arial"/>
          <w:sz w:val="24"/>
          <w:szCs w:val="24"/>
          <w:lang w:eastAsia="en-CA"/>
        </w:rPr>
        <w:t xml:space="preserve">at Work </w:t>
      </w:r>
      <w:proofErr w:type="spellStart"/>
      <w:r w:rsidR="000E633A">
        <w:rPr>
          <w:rFonts w:cs="Arial"/>
          <w:sz w:val="24"/>
          <w:szCs w:val="24"/>
          <w:lang w:eastAsia="en-CA"/>
        </w:rPr>
        <w:t>etc</w:t>
      </w:r>
      <w:proofErr w:type="spellEnd"/>
      <w:r w:rsidR="000E633A">
        <w:rPr>
          <w:rFonts w:cs="Arial"/>
          <w:sz w:val="24"/>
          <w:szCs w:val="24"/>
          <w:lang w:eastAsia="en-CA"/>
        </w:rPr>
        <w:t xml:space="preserve"> </w:t>
      </w:r>
      <w:r w:rsidRPr="00E67E46">
        <w:rPr>
          <w:rFonts w:cs="Arial"/>
          <w:sz w:val="24"/>
          <w:szCs w:val="24"/>
          <w:lang w:eastAsia="en-CA"/>
        </w:rPr>
        <w:t>Act</w:t>
      </w:r>
      <w:r>
        <w:rPr>
          <w:rFonts w:cs="Arial"/>
          <w:sz w:val="24"/>
          <w:szCs w:val="24"/>
          <w:lang w:eastAsia="en-CA"/>
        </w:rPr>
        <w:t>)</w:t>
      </w:r>
    </w:p>
    <w:p w:rsidR="00222DED" w:rsidRPr="00222DED" w:rsidRDefault="00222DED" w:rsidP="00222D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en-CA"/>
        </w:rPr>
      </w:pPr>
      <w:r w:rsidRPr="00222DED">
        <w:rPr>
          <w:rFonts w:cs="Arial"/>
          <w:sz w:val="24"/>
          <w:szCs w:val="24"/>
          <w:lang w:eastAsia="en-CA"/>
        </w:rPr>
        <w:t xml:space="preserve">Training to be provided for workers if necessary and approved by other trustees. </w:t>
      </w:r>
    </w:p>
    <w:p w:rsidR="00222DED" w:rsidRPr="00222DED" w:rsidRDefault="00222DED" w:rsidP="00222DED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 w:val="24"/>
          <w:szCs w:val="24"/>
          <w:lang w:eastAsia="en-CA"/>
        </w:rPr>
      </w:pPr>
    </w:p>
    <w:p w:rsidR="00360C04" w:rsidRPr="00AB790D" w:rsidRDefault="000E633A" w:rsidP="00AB790D">
      <w:r>
        <w:t xml:space="preserve">Next revision </w:t>
      </w:r>
      <w:r w:rsidR="00BC5D77">
        <w:t xml:space="preserve">review </w:t>
      </w:r>
      <w:bookmarkStart w:id="0" w:name="_GoBack"/>
      <w:bookmarkEnd w:id="0"/>
      <w:r>
        <w:t>date: 27/05/2019</w:t>
      </w:r>
    </w:p>
    <w:sectPr w:rsidR="00360C04" w:rsidRPr="00AB790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886" w:rsidRDefault="00A22886" w:rsidP="000E633A">
      <w:pPr>
        <w:spacing w:after="0" w:line="240" w:lineRule="auto"/>
      </w:pPr>
      <w:r>
        <w:separator/>
      </w:r>
    </w:p>
  </w:endnote>
  <w:endnote w:type="continuationSeparator" w:id="0">
    <w:p w:rsidR="00A22886" w:rsidRDefault="00A22886" w:rsidP="000E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886" w:rsidRDefault="00A22886" w:rsidP="000E633A">
      <w:pPr>
        <w:spacing w:after="0" w:line="240" w:lineRule="auto"/>
      </w:pPr>
      <w:r>
        <w:separator/>
      </w:r>
    </w:p>
  </w:footnote>
  <w:footnote w:type="continuationSeparator" w:id="0">
    <w:p w:rsidR="00A22886" w:rsidRDefault="00A22886" w:rsidP="000E6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33A" w:rsidRDefault="000E633A" w:rsidP="000E633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6271C14" wp14:editId="556D22C6">
          <wp:extent cx="419100" cy="419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172698_803159563035689_4629484868933526638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  <w:t>Charity Number: 1162234</w:t>
    </w:r>
  </w:p>
  <w:p w:rsidR="000E633A" w:rsidRDefault="000E63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4B75"/>
    <w:multiLevelType w:val="hybridMultilevel"/>
    <w:tmpl w:val="062AB8A2"/>
    <w:lvl w:ilvl="0" w:tplc="0F325DB6">
      <w:start w:val="1"/>
      <w:numFmt w:val="bullet"/>
      <w:lvlText w:val="-"/>
      <w:lvlJc w:val="left"/>
      <w:pPr>
        <w:ind w:left="720" w:hanging="360"/>
      </w:pPr>
      <w:rPr>
        <w:rFonts w:ascii="Verdana" w:eastAsia="MingLiU" w:hAnsi="Verdana" w:cs="Arial" w:hint="default"/>
        <w:b w:val="0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C3FA0"/>
    <w:multiLevelType w:val="hybridMultilevel"/>
    <w:tmpl w:val="492ED1A6"/>
    <w:lvl w:ilvl="0" w:tplc="0F325DB6">
      <w:start w:val="1"/>
      <w:numFmt w:val="bullet"/>
      <w:lvlText w:val="-"/>
      <w:lvlJc w:val="left"/>
      <w:pPr>
        <w:ind w:left="720" w:hanging="360"/>
      </w:pPr>
      <w:rPr>
        <w:rFonts w:ascii="Verdana" w:eastAsia="MingLiU" w:hAnsi="Verdana" w:cs="Arial" w:hint="default"/>
        <w:b w:val="0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zMDC1tDA1MDayNDdV0lEKTi0uzszPAykwqgUAKduNSCwAAAA="/>
  </w:docVars>
  <w:rsids>
    <w:rsidRoot w:val="00AE5BF8"/>
    <w:rsid w:val="000E2EE0"/>
    <w:rsid w:val="000E633A"/>
    <w:rsid w:val="00222DED"/>
    <w:rsid w:val="00336F24"/>
    <w:rsid w:val="00360C04"/>
    <w:rsid w:val="0057207F"/>
    <w:rsid w:val="00903065"/>
    <w:rsid w:val="00A22886"/>
    <w:rsid w:val="00AB790D"/>
    <w:rsid w:val="00AC7B50"/>
    <w:rsid w:val="00AE5BF8"/>
    <w:rsid w:val="00BC5D77"/>
    <w:rsid w:val="00E1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267B7-0676-45E3-93E7-5FB87955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B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D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33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E6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3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Furby</dc:creator>
  <cp:keywords/>
  <dc:description/>
  <cp:lastModifiedBy>Jake Furby</cp:lastModifiedBy>
  <cp:revision>3</cp:revision>
  <dcterms:created xsi:type="dcterms:W3CDTF">2017-05-27T16:21:00Z</dcterms:created>
  <dcterms:modified xsi:type="dcterms:W3CDTF">2017-05-27T16:30:00Z</dcterms:modified>
</cp:coreProperties>
</file>